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B6C0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A43F8">
        <w:rPr>
          <w:b/>
          <w:szCs w:val="24"/>
        </w:rPr>
        <w:tab/>
      </w:r>
      <w:r w:rsidR="004A43F8" w:rsidRPr="004A43F8">
        <w:rPr>
          <w:b/>
          <w:szCs w:val="24"/>
        </w:rPr>
        <w:t>PROPULSION ENGINEERING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A43F8">
        <w:rPr>
          <w:b/>
          <w:szCs w:val="24"/>
        </w:rPr>
        <w:tab/>
        <w:t>09ME316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051CE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051CE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E04D91" w:rsidRDefault="00E04D91" w:rsidP="001F5D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E04D91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04D91" w:rsidRDefault="00E04D91" w:rsidP="001F5D5F">
      <w:pPr>
        <w:rPr>
          <w:rFonts w:ascii="Times New Roman" w:hAnsi="Times New Roman" w:cs="Times New Roman"/>
          <w:sz w:val="24"/>
          <w:szCs w:val="24"/>
        </w:rPr>
      </w:pPr>
    </w:p>
    <w:p w:rsidR="001F5D5F" w:rsidRDefault="00E04D91" w:rsidP="00E04D91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With the aid of the schematic diagram and thermodynamic cycle, explain the working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a turboprop engine.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E04D91" w:rsidP="00E04D91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What do you understand by the term air-breathing engines?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E04D91" w:rsidRDefault="00E04D91" w:rsidP="00E04D9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5D5F" w:rsidRDefault="00E04D91" w:rsidP="00E04D9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Determine the number of radial impeller vanes using </w:t>
      </w:r>
      <w:proofErr w:type="spellStart"/>
      <w:r w:rsidR="001F5D5F" w:rsidRPr="009B3B41">
        <w:rPr>
          <w:rFonts w:ascii="Times New Roman" w:hAnsi="Times New Roman" w:cs="Times New Roman"/>
          <w:sz w:val="24"/>
          <w:szCs w:val="24"/>
        </w:rPr>
        <w:t>Stanitz</w:t>
      </w:r>
      <w:proofErr w:type="spell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formulae for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</w:rPr>
        <w:t>centrifugal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which requires 180 kJ of power input per unit mass flow rate and is running at 15000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rpm. Guide vanes at inlet give the air a </w:t>
      </w:r>
      <w:proofErr w:type="spellStart"/>
      <w:r w:rsidR="001F5D5F" w:rsidRPr="009B3B41">
        <w:rPr>
          <w:rFonts w:ascii="Times New Roman" w:hAnsi="Times New Roman" w:cs="Times New Roman"/>
          <w:sz w:val="24"/>
          <w:szCs w:val="24"/>
        </w:rPr>
        <w:t>prewhirl</w:t>
      </w:r>
      <w:proofErr w:type="spell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of 25</w:t>
      </w:r>
      <w:r w:rsidR="00010277">
        <w:rPr>
          <w:rFonts w:ascii="Times New Roman" w:hAnsi="Times New Roman" w:cs="Times New Roman"/>
          <w:sz w:val="24"/>
          <w:szCs w:val="24"/>
        </w:rPr>
        <w:sym w:font="Symbol" w:char="F0B0"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 to the axial direction at all radii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and the mean </w:t>
      </w:r>
      <w:proofErr w:type="spellStart"/>
      <w:r w:rsidR="001F5D5F" w:rsidRPr="009B3B41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of eye is 250 mm. Impeller tip </w:t>
      </w:r>
      <w:proofErr w:type="spellStart"/>
      <w:r w:rsidR="001F5D5F" w:rsidRPr="009B3B41">
        <w:rPr>
          <w:rFonts w:ascii="Times New Roman" w:hAnsi="Times New Roman" w:cs="Times New Roman"/>
          <w:sz w:val="24"/>
          <w:szCs w:val="24"/>
        </w:rPr>
        <w:t>dia</w:t>
      </w:r>
      <w:proofErr w:type="spell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is 600 mm. The absolute air velocity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at inlet is 150 m/s.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E04D91" w:rsidP="00E04D91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Why </w:t>
      </w:r>
      <w:r w:rsidR="00454012" w:rsidRPr="009B3B41">
        <w:rPr>
          <w:rFonts w:ascii="Times New Roman" w:hAnsi="Times New Roman" w:cs="Times New Roman"/>
          <w:sz w:val="24"/>
          <w:szCs w:val="24"/>
        </w:rPr>
        <w:t xml:space="preserve">are </w:t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diffusers necessary in a centrifugal compressor?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E04D91" w:rsidRDefault="00E04D91" w:rsidP="00E04D91">
      <w:pPr>
        <w:ind w:left="435" w:hanging="43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5D5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F5D5F" w:rsidRPr="009B3B41">
        <w:rPr>
          <w:rFonts w:ascii="Times New Roman" w:hAnsi="Times New Roman" w:cs="Times New Roman"/>
          <w:sz w:val="24"/>
          <w:szCs w:val="24"/>
        </w:rPr>
        <w:t>Explain</w:t>
      </w:r>
      <w:proofErr w:type="gram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the flow through a compressor and bring out the details of various losses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</w:rPr>
        <w:t>in 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axial flow compressor.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Define degree of reaction and derive an expression for an axial flow compressor.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875FF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875FF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What are the various factors those affect the combustion chamber performance?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Explain. </w:t>
      </w:r>
    </w:p>
    <w:p w:rsidR="001F5D5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(15)</w:t>
      </w:r>
    </w:p>
    <w:p w:rsidR="001F5D5F" w:rsidRDefault="00875FFF" w:rsidP="00875FFF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What are the various possibilities of combustion chamber arrangements?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1F5D5F" w:rsidRDefault="001F5D5F" w:rsidP="00875FF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B41">
        <w:rPr>
          <w:rFonts w:ascii="Times New Roman" w:hAnsi="Times New Roman" w:cs="Times New Roman"/>
          <w:sz w:val="24"/>
          <w:szCs w:val="24"/>
        </w:rPr>
        <w:t>(OR)</w:t>
      </w:r>
    </w:p>
    <w:p w:rsidR="001F5D5F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In a single – stage impulse turbine the nozzle discharges the fluid on to the blades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at an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angle of 65</w:t>
      </w:r>
      <w:r w:rsidR="00505388">
        <w:rPr>
          <w:rFonts w:ascii="Times New Roman" w:hAnsi="Times New Roman" w:cs="Times New Roman"/>
          <w:sz w:val="24"/>
          <w:szCs w:val="24"/>
        </w:rPr>
        <w:sym w:font="Symbol" w:char="F0B0"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 to the axial direction and the fluid leaves the blades with an absolute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velocity of 300 m/s at an angle of 30</w:t>
      </w:r>
      <w:r w:rsidR="00505388">
        <w:rPr>
          <w:rFonts w:ascii="Times New Roman" w:hAnsi="Times New Roman" w:cs="Times New Roman"/>
          <w:sz w:val="24"/>
          <w:szCs w:val="24"/>
        </w:rPr>
        <w:sym w:font="Symbol" w:char="F0B0"/>
      </w:r>
      <w:r w:rsidR="00505388">
        <w:rPr>
          <w:rFonts w:ascii="Times New Roman" w:hAnsi="Times New Roman" w:cs="Times New Roman"/>
          <w:sz w:val="24"/>
          <w:szCs w:val="24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to the axial direction. If the blades have equal inlet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ant outlet angles and there is no axial thrust, estimate the blade angle, power produced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per kg/s of the fluid and the blade efficiency.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2C5803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Explain the principle of operation of a turbine</w:t>
      </w:r>
      <w:r w:rsidR="00971F17">
        <w:rPr>
          <w:rFonts w:ascii="Times New Roman" w:hAnsi="Times New Roman" w:cs="Times New Roman"/>
          <w:sz w:val="24"/>
          <w:szCs w:val="24"/>
        </w:rPr>
        <w:t>.  W</w:t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hat are the primary parts of turbine? </w:t>
      </w:r>
    </w:p>
    <w:p w:rsidR="001F5D5F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2C5803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1F5D5F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How does water-alcohol mixture injection help thrust augmentation in afterburner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arrangement? Explain.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2C5803" w:rsidP="002C580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What are the main components in the afterburner arrangements?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2C5803" w:rsidRDefault="002C5803" w:rsidP="002C580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5D5F" w:rsidRDefault="00955897" w:rsidP="009558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F5D5F" w:rsidRPr="009B3B41">
        <w:rPr>
          <w:rFonts w:ascii="Times New Roman" w:hAnsi="Times New Roman" w:cs="Times New Roman"/>
          <w:sz w:val="24"/>
          <w:szCs w:val="24"/>
        </w:rPr>
        <w:t>Briefly</w:t>
      </w:r>
      <w:proofErr w:type="gramEnd"/>
      <w:r w:rsidR="001F5D5F" w:rsidRPr="009B3B41">
        <w:rPr>
          <w:rFonts w:ascii="Times New Roman" w:hAnsi="Times New Roman" w:cs="Times New Roman"/>
          <w:sz w:val="24"/>
          <w:szCs w:val="24"/>
        </w:rPr>
        <w:t xml:space="preserve"> explain the supersonic inlets.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(8)</w:t>
      </w:r>
    </w:p>
    <w:p w:rsidR="001F5D5F" w:rsidRDefault="00955897" w:rsidP="009558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Summarize the functions of an exhaust nozzle.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(7)</w:t>
      </w:r>
    </w:p>
    <w:p w:rsidR="001F5D5F" w:rsidRDefault="00955897" w:rsidP="00955897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What is the purpose of a diffuser in the inlet?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955897" w:rsidRDefault="00955897" w:rsidP="00955897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1F5D5F" w:rsidRDefault="00955897" w:rsidP="00FB74DF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22396">
        <w:rPr>
          <w:rFonts w:ascii="Times New Roman" w:hAnsi="Times New Roman" w:cs="Times New Roman"/>
          <w:sz w:val="24"/>
          <w:szCs w:val="24"/>
        </w:rPr>
        <w:t>What is an equilibrium diagram? E</w:t>
      </w:r>
      <w:r w:rsidR="001F5D5F" w:rsidRPr="009B3B41">
        <w:rPr>
          <w:rFonts w:ascii="Times New Roman" w:hAnsi="Times New Roman" w:cs="Times New Roman"/>
          <w:sz w:val="24"/>
          <w:szCs w:val="24"/>
        </w:rPr>
        <w:t>xplain with sketches the method of finding</w:t>
      </w:r>
      <w:r w:rsidR="00822396">
        <w:rPr>
          <w:rFonts w:ascii="Times New Roman" w:hAnsi="Times New Roman" w:cs="Times New Roman"/>
          <w:sz w:val="24"/>
          <w:szCs w:val="24"/>
        </w:rPr>
        <w:t xml:space="preserve"> </w:t>
      </w:r>
      <w:r w:rsidR="001F5D5F" w:rsidRPr="009B3B41">
        <w:rPr>
          <w:rFonts w:ascii="Times New Roman" w:hAnsi="Times New Roman" w:cs="Times New Roman"/>
          <w:sz w:val="24"/>
          <w:szCs w:val="24"/>
        </w:rPr>
        <w:t>the</w:t>
      </w:r>
      <w:r w:rsidR="00FB6AA5">
        <w:rPr>
          <w:rFonts w:ascii="Times New Roman" w:hAnsi="Times New Roman" w:cs="Times New Roman"/>
          <w:sz w:val="24"/>
          <w:szCs w:val="24"/>
        </w:rPr>
        <w:t xml:space="preserve"> </w:t>
      </w:r>
      <w:r w:rsidR="00FB6AA5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equilibrium points.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FB74DF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FB74DF" w:rsidP="00FB74DF">
      <w:pPr>
        <w:ind w:left="435" w:hanging="4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 xml:space="preserve">Mention the various assumptions in the general matching trends. 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p w:rsidR="001F5D5F" w:rsidRDefault="001F5D5F" w:rsidP="00FB74DF">
      <w:pPr>
        <w:jc w:val="center"/>
        <w:rPr>
          <w:rFonts w:ascii="Times New Roman" w:hAnsi="Times New Roman" w:cs="Times New Roman"/>
          <w:sz w:val="24"/>
          <w:szCs w:val="24"/>
        </w:rPr>
      </w:pPr>
      <w:r w:rsidRPr="009B3B41">
        <w:rPr>
          <w:rFonts w:ascii="Times New Roman" w:hAnsi="Times New Roman" w:cs="Times New Roman"/>
          <w:sz w:val="24"/>
          <w:szCs w:val="24"/>
        </w:rPr>
        <w:t>(OR)</w:t>
      </w:r>
    </w:p>
    <w:p w:rsidR="001F5D5F" w:rsidRDefault="0081132C" w:rsidP="001F5D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Explain the general matching procedure for a two-spool turbojet engine.</w:t>
      </w:r>
      <w:r w:rsidR="001F5D5F" w:rsidRPr="009B3B41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(15)</w:t>
      </w:r>
    </w:p>
    <w:p w:rsidR="001F5D5F" w:rsidRDefault="0081132C" w:rsidP="001F5D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Define match point and explain the effect of exit nozzle area on the match point.</w:t>
      </w:r>
      <w:r>
        <w:rPr>
          <w:rFonts w:ascii="Times New Roman" w:hAnsi="Times New Roman" w:cs="Times New Roman"/>
          <w:sz w:val="24"/>
          <w:szCs w:val="24"/>
        </w:rPr>
        <w:tab/>
      </w:r>
      <w:r w:rsidR="001F5D5F" w:rsidRPr="009B3B41">
        <w:rPr>
          <w:rFonts w:ascii="Times New Roman" w:hAnsi="Times New Roman" w:cs="Times New Roman"/>
          <w:sz w:val="24"/>
          <w:szCs w:val="24"/>
        </w:rPr>
        <w:t>(5)</w:t>
      </w:r>
    </w:p>
    <w:sectPr w:rsidR="001F5D5F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8A12CC"/>
    <w:rsid w:val="00010277"/>
    <w:rsid w:val="00051CEA"/>
    <w:rsid w:val="00165319"/>
    <w:rsid w:val="001B6C02"/>
    <w:rsid w:val="001F5D5F"/>
    <w:rsid w:val="00242584"/>
    <w:rsid w:val="00253AD3"/>
    <w:rsid w:val="002C5803"/>
    <w:rsid w:val="00454012"/>
    <w:rsid w:val="004A43F8"/>
    <w:rsid w:val="00505388"/>
    <w:rsid w:val="006642D8"/>
    <w:rsid w:val="006C6D34"/>
    <w:rsid w:val="00707061"/>
    <w:rsid w:val="0081132C"/>
    <w:rsid w:val="00822396"/>
    <w:rsid w:val="00875FFF"/>
    <w:rsid w:val="008A12CC"/>
    <w:rsid w:val="00955897"/>
    <w:rsid w:val="00971F17"/>
    <w:rsid w:val="00C57855"/>
    <w:rsid w:val="00D744A3"/>
    <w:rsid w:val="00DD13EC"/>
    <w:rsid w:val="00E04D91"/>
    <w:rsid w:val="00E118CE"/>
    <w:rsid w:val="00E41851"/>
    <w:rsid w:val="00EB2AEB"/>
    <w:rsid w:val="00FB6AA5"/>
    <w:rsid w:val="00FB7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04D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22</cp:revision>
  <dcterms:created xsi:type="dcterms:W3CDTF">2010-10-19T09:26:00Z</dcterms:created>
  <dcterms:modified xsi:type="dcterms:W3CDTF">2011-04-26T06:03:00Z</dcterms:modified>
</cp:coreProperties>
</file>