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419D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D2902">
        <w:rPr>
          <w:b/>
          <w:szCs w:val="24"/>
        </w:rPr>
        <w:tab/>
      </w:r>
      <w:r w:rsidR="007D2902" w:rsidRPr="007D2902">
        <w:rPr>
          <w:b/>
          <w:szCs w:val="24"/>
        </w:rPr>
        <w:t>OBJECT ORIENTED ANALYSIS AND DESIGN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D2902">
        <w:rPr>
          <w:b/>
          <w:szCs w:val="24"/>
        </w:rPr>
        <w:tab/>
        <w:t>CA320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B52E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B52E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D414F" w:rsidRDefault="00FD414F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FD414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414F" w:rsidRDefault="00FD414F" w:rsidP="005E0CF0">
      <w:pPr>
        <w:rPr>
          <w:rFonts w:ascii="Times New Roman" w:hAnsi="Times New Roman" w:cs="Times New Roman"/>
          <w:sz w:val="24"/>
          <w:szCs w:val="24"/>
        </w:rPr>
      </w:pPr>
    </w:p>
    <w:p w:rsidR="00FD414F" w:rsidRDefault="00FD414F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Explain the noun phrase approach for object classification with suitable example.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</w:p>
    <w:p w:rsidR="005E0CF0" w:rsidRDefault="005E0CF0" w:rsidP="005E0CF0">
      <w:pPr>
        <w:rPr>
          <w:rFonts w:ascii="Times New Roman" w:hAnsi="Times New Roman" w:cs="Times New Roman"/>
          <w:sz w:val="24"/>
          <w:szCs w:val="24"/>
        </w:rPr>
      </w:pPr>
    </w:p>
    <w:p w:rsidR="00FD414F" w:rsidRDefault="00FD414F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Explain </w:t>
      </w:r>
      <w:r w:rsidR="003D3E9B">
        <w:rPr>
          <w:rFonts w:ascii="Times New Roman" w:hAnsi="Times New Roman" w:cs="Times New Roman"/>
          <w:sz w:val="24"/>
          <w:szCs w:val="24"/>
        </w:rPr>
        <w:t>the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 object oriented system development life cycle. 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</w:p>
    <w:p w:rsidR="005E0CF0" w:rsidRDefault="005E0CF0" w:rsidP="00FD414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72FA">
        <w:rPr>
          <w:rFonts w:ascii="Times New Roman" w:hAnsi="Times New Roman" w:cs="Times New Roman"/>
          <w:sz w:val="24"/>
          <w:szCs w:val="24"/>
        </w:rPr>
        <w:t>(OR)</w:t>
      </w:r>
    </w:p>
    <w:p w:rsidR="00D2577D" w:rsidRDefault="00D2577D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Describe </w:t>
      </w:r>
      <w:r w:rsidR="003D3E9B">
        <w:rPr>
          <w:rFonts w:ascii="Times New Roman" w:hAnsi="Times New Roman" w:cs="Times New Roman"/>
          <w:sz w:val="24"/>
          <w:szCs w:val="24"/>
        </w:rPr>
        <w:t>the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 object oriented concepts with suitable example.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</w:p>
    <w:p w:rsidR="005E0CF0" w:rsidRDefault="005E0CF0" w:rsidP="005E0CF0">
      <w:pPr>
        <w:rPr>
          <w:rFonts w:ascii="Times New Roman" w:hAnsi="Times New Roman" w:cs="Times New Roman"/>
          <w:sz w:val="24"/>
          <w:szCs w:val="24"/>
        </w:rPr>
      </w:pPr>
    </w:p>
    <w:p w:rsidR="00D2577D" w:rsidRDefault="00D2577D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Explain </w:t>
      </w:r>
      <w:r w:rsidR="00015F9E">
        <w:rPr>
          <w:rFonts w:ascii="Times New Roman" w:hAnsi="Times New Roman" w:cs="Times New Roman"/>
          <w:sz w:val="24"/>
          <w:szCs w:val="24"/>
        </w:rPr>
        <w:t xml:space="preserve">in 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detail about the </w:t>
      </w:r>
      <w:proofErr w:type="spellStart"/>
      <w:r w:rsidR="005E0CF0" w:rsidRPr="008E72FA">
        <w:rPr>
          <w:rFonts w:ascii="Times New Roman" w:hAnsi="Times New Roman" w:cs="Times New Roman"/>
          <w:sz w:val="24"/>
          <w:szCs w:val="24"/>
        </w:rPr>
        <w:t>Booch</w:t>
      </w:r>
      <w:proofErr w:type="spellEnd"/>
      <w:r w:rsidR="005E0CF0" w:rsidRPr="008E72FA">
        <w:rPr>
          <w:rFonts w:ascii="Times New Roman" w:hAnsi="Times New Roman" w:cs="Times New Roman"/>
          <w:sz w:val="24"/>
          <w:szCs w:val="24"/>
        </w:rPr>
        <w:t xml:space="preserve"> and Jacobson Methodologies</w:t>
      </w:r>
      <w:r w:rsidR="006335CB">
        <w:rPr>
          <w:rFonts w:ascii="Times New Roman" w:hAnsi="Times New Roman" w:cs="Times New Roman"/>
          <w:sz w:val="24"/>
          <w:szCs w:val="24"/>
        </w:rPr>
        <w:t>.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</w:p>
    <w:p w:rsidR="005E0CF0" w:rsidRDefault="005E0CF0" w:rsidP="00D257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E72FA">
        <w:rPr>
          <w:rFonts w:ascii="Times New Roman" w:hAnsi="Times New Roman" w:cs="Times New Roman"/>
          <w:sz w:val="24"/>
          <w:szCs w:val="24"/>
        </w:rPr>
        <w:t>(OR)</w:t>
      </w:r>
    </w:p>
    <w:p w:rsidR="006335CB" w:rsidRDefault="006335CB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Draw the UML dynamic </w:t>
      </w:r>
      <w:proofErr w:type="spellStart"/>
      <w:r w:rsidR="005E0CF0" w:rsidRPr="008E72FA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5E0CF0" w:rsidRPr="008E72FA">
        <w:rPr>
          <w:rFonts w:ascii="Times New Roman" w:hAnsi="Times New Roman" w:cs="Times New Roman"/>
          <w:sz w:val="24"/>
          <w:szCs w:val="24"/>
        </w:rPr>
        <w:t xml:space="preserve"> diagra</w:t>
      </w:r>
      <w:r w:rsidR="00015F9E">
        <w:rPr>
          <w:rFonts w:ascii="Times New Roman" w:hAnsi="Times New Roman" w:cs="Times New Roman"/>
          <w:sz w:val="24"/>
          <w:szCs w:val="24"/>
        </w:rPr>
        <w:t>m for Banking Management system and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 explain.                     </w:t>
      </w:r>
    </w:p>
    <w:p w:rsidR="005E0CF0" w:rsidRDefault="005E0CF0" w:rsidP="005E0CF0">
      <w:pPr>
        <w:rPr>
          <w:rFonts w:ascii="Times New Roman" w:hAnsi="Times New Roman" w:cs="Times New Roman"/>
          <w:sz w:val="24"/>
          <w:szCs w:val="24"/>
        </w:rPr>
      </w:pPr>
    </w:p>
    <w:p w:rsidR="005E0CF0" w:rsidRDefault="006335CB" w:rsidP="006335C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Explain business object analysis and </w:t>
      </w:r>
      <w:r w:rsidR="003D3E9B">
        <w:rPr>
          <w:rFonts w:ascii="Times New Roman" w:hAnsi="Times New Roman" w:cs="Times New Roman"/>
          <w:sz w:val="24"/>
          <w:szCs w:val="24"/>
        </w:rPr>
        <w:t>u</w:t>
      </w:r>
      <w:r w:rsidR="005E0CF0" w:rsidRPr="008E72FA">
        <w:rPr>
          <w:rFonts w:ascii="Times New Roman" w:hAnsi="Times New Roman" w:cs="Times New Roman"/>
          <w:sz w:val="24"/>
          <w:szCs w:val="24"/>
        </w:rPr>
        <w:t>se</w:t>
      </w:r>
      <w:r w:rsidR="003D3E9B">
        <w:rPr>
          <w:rFonts w:ascii="Times New Roman" w:hAnsi="Times New Roman" w:cs="Times New Roman"/>
          <w:sz w:val="24"/>
          <w:szCs w:val="24"/>
        </w:rPr>
        <w:t>-case d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riven object oriented analysis.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(10)</w:t>
      </w:r>
    </w:p>
    <w:p w:rsidR="005E0CF0" w:rsidRDefault="006335CB" w:rsidP="006335C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Briefly explain </w:t>
      </w:r>
      <w:r w:rsidR="003D3E9B">
        <w:rPr>
          <w:rFonts w:ascii="Times New Roman" w:hAnsi="Times New Roman" w:cs="Times New Roman"/>
          <w:sz w:val="24"/>
          <w:szCs w:val="24"/>
        </w:rPr>
        <w:t>u</w:t>
      </w:r>
      <w:r w:rsidR="005E0CF0" w:rsidRPr="008E72FA">
        <w:rPr>
          <w:rFonts w:ascii="Times New Roman" w:hAnsi="Times New Roman" w:cs="Times New Roman"/>
          <w:sz w:val="24"/>
          <w:szCs w:val="24"/>
        </w:rPr>
        <w:t>se</w:t>
      </w:r>
      <w:r w:rsidR="003D3E9B">
        <w:rPr>
          <w:rFonts w:ascii="Times New Roman" w:hAnsi="Times New Roman" w:cs="Times New Roman"/>
          <w:sz w:val="24"/>
          <w:szCs w:val="24"/>
        </w:rPr>
        <w:t>-c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ase model with suitable example.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(10)</w:t>
      </w:r>
    </w:p>
    <w:p w:rsidR="005E0CF0" w:rsidRDefault="005E0CF0" w:rsidP="006335CB">
      <w:pPr>
        <w:jc w:val="center"/>
        <w:rPr>
          <w:rFonts w:ascii="Times New Roman" w:hAnsi="Times New Roman" w:cs="Times New Roman"/>
          <w:sz w:val="24"/>
          <w:szCs w:val="24"/>
        </w:rPr>
      </w:pPr>
      <w:r w:rsidRPr="008E72FA">
        <w:rPr>
          <w:rFonts w:ascii="Times New Roman" w:hAnsi="Times New Roman" w:cs="Times New Roman"/>
          <w:sz w:val="24"/>
          <w:szCs w:val="24"/>
        </w:rPr>
        <w:t>(OR)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01DAF">
        <w:rPr>
          <w:rFonts w:ascii="Times New Roman" w:hAnsi="Times New Roman" w:cs="Times New Roman"/>
          <w:sz w:val="24"/>
          <w:szCs w:val="24"/>
        </w:rPr>
        <w:t xml:space="preserve">Write </w:t>
      </w:r>
      <w:r w:rsidR="005E0CF0" w:rsidRPr="008E72FA">
        <w:rPr>
          <w:rFonts w:ascii="Times New Roman" w:hAnsi="Times New Roman" w:cs="Times New Roman"/>
          <w:sz w:val="24"/>
          <w:szCs w:val="24"/>
        </w:rPr>
        <w:t>short notes</w:t>
      </w:r>
      <w:r w:rsidR="00101DAF">
        <w:rPr>
          <w:rFonts w:ascii="Times New Roman" w:hAnsi="Times New Roman" w:cs="Times New Roman"/>
          <w:sz w:val="24"/>
          <w:szCs w:val="24"/>
        </w:rPr>
        <w:t xml:space="preserve">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Association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>(6)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Super – subclass relationship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(7)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a</w:t>
      </w:r>
      <w:r w:rsidR="00015F9E">
        <w:rPr>
          <w:rFonts w:ascii="Times New Roman" w:hAnsi="Times New Roman" w:cs="Times New Roman"/>
          <w:sz w:val="24"/>
          <w:szCs w:val="24"/>
        </w:rPr>
        <w:t>-</w:t>
      </w:r>
      <w:r w:rsidR="005E0CF0" w:rsidRPr="008E72FA">
        <w:rPr>
          <w:rFonts w:ascii="Times New Roman" w:hAnsi="Times New Roman" w:cs="Times New Roman"/>
          <w:sz w:val="24"/>
          <w:szCs w:val="24"/>
        </w:rPr>
        <w:t>part of relationship</w:t>
      </w:r>
      <w:r w:rsidR="00015F9E">
        <w:rPr>
          <w:rFonts w:ascii="Times New Roman" w:hAnsi="Times New Roman" w:cs="Times New Roman"/>
          <w:sz w:val="24"/>
          <w:szCs w:val="24"/>
        </w:rPr>
        <w:t>s</w:t>
      </w:r>
      <w:r w:rsidR="00015F9E">
        <w:rPr>
          <w:rFonts w:ascii="Times New Roman" w:hAnsi="Times New Roman" w:cs="Times New Roman"/>
          <w:sz w:val="24"/>
          <w:szCs w:val="24"/>
        </w:rPr>
        <w:tab/>
      </w:r>
      <w:r w:rsidR="00015F9E">
        <w:rPr>
          <w:rFonts w:ascii="Times New Roman" w:hAnsi="Times New Roman" w:cs="Times New Roman"/>
          <w:sz w:val="24"/>
          <w:szCs w:val="24"/>
        </w:rPr>
        <w:tab/>
      </w:r>
      <w:r w:rsidR="00015F9E">
        <w:rPr>
          <w:rFonts w:ascii="Times New Roman" w:hAnsi="Times New Roman" w:cs="Times New Roman"/>
          <w:sz w:val="24"/>
          <w:szCs w:val="24"/>
        </w:rPr>
        <w:tab/>
      </w:r>
      <w:r w:rsidR="00015F9E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(7)</w:t>
      </w:r>
    </w:p>
    <w:p w:rsidR="005B4A94" w:rsidRDefault="005B4A94" w:rsidP="005E0CF0">
      <w:pPr>
        <w:rPr>
          <w:rFonts w:ascii="Times New Roman" w:hAnsi="Times New Roman" w:cs="Times New Roman"/>
          <w:sz w:val="24"/>
          <w:szCs w:val="24"/>
        </w:rPr>
      </w:pPr>
    </w:p>
    <w:p w:rsidR="005B4A94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Wr</w:t>
      </w:r>
      <w:r w:rsidR="000E5616">
        <w:rPr>
          <w:rFonts w:ascii="Times New Roman" w:hAnsi="Times New Roman" w:cs="Times New Roman"/>
          <w:sz w:val="24"/>
          <w:szCs w:val="24"/>
        </w:rPr>
        <w:t xml:space="preserve">ite </w:t>
      </w:r>
      <w:r w:rsidR="005E0CF0" w:rsidRPr="008E72FA">
        <w:rPr>
          <w:rFonts w:ascii="Times New Roman" w:hAnsi="Times New Roman" w:cs="Times New Roman"/>
          <w:sz w:val="24"/>
          <w:szCs w:val="24"/>
        </w:rPr>
        <w:t>short notes of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Designing Protocol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(5)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Class Visibility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5616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(5)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Designing Classes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(5)</w:t>
      </w:r>
    </w:p>
    <w:p w:rsidR="005E0CF0" w:rsidRDefault="005B4A9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UML – OCL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>(5)</w:t>
      </w:r>
    </w:p>
    <w:p w:rsidR="005E0CF0" w:rsidRDefault="005E0CF0" w:rsidP="005B4A94">
      <w:pPr>
        <w:jc w:val="center"/>
        <w:rPr>
          <w:rFonts w:ascii="Times New Roman" w:hAnsi="Times New Roman" w:cs="Times New Roman"/>
          <w:sz w:val="24"/>
          <w:szCs w:val="24"/>
        </w:rPr>
      </w:pPr>
      <w:r w:rsidRPr="008E72FA">
        <w:rPr>
          <w:rFonts w:ascii="Times New Roman" w:hAnsi="Times New Roman" w:cs="Times New Roman"/>
          <w:sz w:val="24"/>
          <w:szCs w:val="24"/>
        </w:rPr>
        <w:t>(OR)</w:t>
      </w:r>
    </w:p>
    <w:p w:rsidR="00775E84" w:rsidRDefault="00775E84" w:rsidP="005E0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6467F">
        <w:rPr>
          <w:rFonts w:ascii="Times New Roman" w:hAnsi="Times New Roman" w:cs="Times New Roman"/>
          <w:sz w:val="24"/>
          <w:szCs w:val="24"/>
        </w:rPr>
        <w:t>Discuss in detail about d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esigning </w:t>
      </w:r>
      <w:r w:rsidR="00C6467F">
        <w:rPr>
          <w:rFonts w:ascii="Times New Roman" w:hAnsi="Times New Roman" w:cs="Times New Roman"/>
          <w:sz w:val="24"/>
          <w:szCs w:val="24"/>
        </w:rPr>
        <w:t xml:space="preserve">of </w:t>
      </w:r>
      <w:r w:rsidR="007A4F12">
        <w:rPr>
          <w:rFonts w:ascii="Times New Roman" w:hAnsi="Times New Roman" w:cs="Times New Roman"/>
          <w:sz w:val="24"/>
          <w:szCs w:val="24"/>
        </w:rPr>
        <w:t>i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nterface </w:t>
      </w:r>
      <w:r w:rsidR="007A4F12">
        <w:rPr>
          <w:rFonts w:ascii="Times New Roman" w:hAnsi="Times New Roman" w:cs="Times New Roman"/>
          <w:sz w:val="24"/>
          <w:szCs w:val="24"/>
        </w:rPr>
        <w:t>o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bject for </w:t>
      </w:r>
      <w:r w:rsidR="007A4F12">
        <w:rPr>
          <w:rFonts w:ascii="Times New Roman" w:hAnsi="Times New Roman" w:cs="Times New Roman"/>
          <w:sz w:val="24"/>
          <w:szCs w:val="24"/>
        </w:rPr>
        <w:t>m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icro and </w:t>
      </w:r>
      <w:r w:rsidR="007A4F12">
        <w:rPr>
          <w:rFonts w:ascii="Times New Roman" w:hAnsi="Times New Roman" w:cs="Times New Roman"/>
          <w:sz w:val="24"/>
          <w:szCs w:val="24"/>
        </w:rPr>
        <w:t>m</w:t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acro level view layer </w:t>
      </w:r>
      <w:r w:rsidR="00C6467F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 xml:space="preserve">classes.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</w:r>
      <w:r w:rsidR="005E0CF0" w:rsidRPr="008E72F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7D2902" w:rsidRDefault="007D2902"/>
    <w:sectPr w:rsidR="007D2902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8A12CC"/>
    <w:rsid w:val="00015F9E"/>
    <w:rsid w:val="000E5616"/>
    <w:rsid w:val="00101DAF"/>
    <w:rsid w:val="001419D1"/>
    <w:rsid w:val="00253AD3"/>
    <w:rsid w:val="003D3E9B"/>
    <w:rsid w:val="004A53F1"/>
    <w:rsid w:val="005B4A94"/>
    <w:rsid w:val="005E0CF0"/>
    <w:rsid w:val="006335CB"/>
    <w:rsid w:val="006642D8"/>
    <w:rsid w:val="00707061"/>
    <w:rsid w:val="00775E84"/>
    <w:rsid w:val="007A4F12"/>
    <w:rsid w:val="007D2902"/>
    <w:rsid w:val="008A12CC"/>
    <w:rsid w:val="00C6467F"/>
    <w:rsid w:val="00D2577D"/>
    <w:rsid w:val="00D744A3"/>
    <w:rsid w:val="00DD13EC"/>
    <w:rsid w:val="00E118CE"/>
    <w:rsid w:val="00E41851"/>
    <w:rsid w:val="00EB2AEB"/>
    <w:rsid w:val="00FB52E2"/>
    <w:rsid w:val="00FD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D41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F18D3-4B90-4A2D-A5BA-9F0CA574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1351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2011-05-14T04:33:00Z</cp:lastPrinted>
  <dcterms:created xsi:type="dcterms:W3CDTF">2010-10-19T09:26:00Z</dcterms:created>
  <dcterms:modified xsi:type="dcterms:W3CDTF">2011-05-14T04:34:00Z</dcterms:modified>
</cp:coreProperties>
</file>