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121001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164F59">
        <w:rPr>
          <w:b/>
          <w:szCs w:val="24"/>
        </w:rPr>
        <w:tab/>
      </w:r>
      <w:r w:rsidR="00164F59" w:rsidRPr="00164F59">
        <w:rPr>
          <w:b/>
          <w:szCs w:val="24"/>
        </w:rPr>
        <w:t>REAL TIME AND EMBEDDED SYSTEMS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164F59">
        <w:rPr>
          <w:b/>
          <w:szCs w:val="24"/>
        </w:rPr>
        <w:tab/>
        <w:t>10EI323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DC372B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DC372B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C002D6" w:rsidRDefault="00C002D6" w:rsidP="00C752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C002D6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002D6" w:rsidRDefault="00C002D6" w:rsidP="00C75211">
      <w:pPr>
        <w:rPr>
          <w:rFonts w:ascii="Times New Roman" w:hAnsi="Times New Roman" w:cs="Times New Roman"/>
          <w:sz w:val="24"/>
          <w:szCs w:val="24"/>
        </w:rPr>
      </w:pPr>
    </w:p>
    <w:p w:rsidR="00C75211" w:rsidRDefault="00C002D6" w:rsidP="00C752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75211" w:rsidRPr="00904BCB">
        <w:rPr>
          <w:rFonts w:ascii="Times New Roman" w:hAnsi="Times New Roman" w:cs="Times New Roman"/>
          <w:sz w:val="24"/>
          <w:szCs w:val="24"/>
        </w:rPr>
        <w:t xml:space="preserve">Explain about the working principle of any one type of ADC.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75211" w:rsidRPr="00904BCB">
        <w:rPr>
          <w:rFonts w:ascii="Times New Roman" w:hAnsi="Times New Roman" w:cs="Times New Roman"/>
          <w:sz w:val="24"/>
          <w:szCs w:val="24"/>
        </w:rPr>
        <w:t>(12)</w:t>
      </w:r>
    </w:p>
    <w:p w:rsidR="00C75211" w:rsidRDefault="00C002D6" w:rsidP="00C002D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75211" w:rsidRPr="00904BCB">
        <w:rPr>
          <w:rFonts w:ascii="Times New Roman" w:hAnsi="Times New Roman" w:cs="Times New Roman"/>
          <w:sz w:val="24"/>
          <w:szCs w:val="24"/>
        </w:rPr>
        <w:t>Draw the hardware connection between general purpose microcontroller and 2X16 LCD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C75211" w:rsidRPr="00904BCB">
        <w:rPr>
          <w:rFonts w:ascii="Times New Roman" w:hAnsi="Times New Roman" w:cs="Times New Roman"/>
          <w:sz w:val="24"/>
          <w:szCs w:val="24"/>
        </w:rPr>
        <w:t xml:space="preserve">(2X16) Display and write the details about the connection.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75211" w:rsidRPr="00904BCB">
        <w:rPr>
          <w:rFonts w:ascii="Times New Roman" w:hAnsi="Times New Roman" w:cs="Times New Roman"/>
          <w:sz w:val="24"/>
          <w:szCs w:val="24"/>
        </w:rPr>
        <w:t xml:space="preserve">(8)                  </w:t>
      </w:r>
    </w:p>
    <w:p w:rsidR="00C002D6" w:rsidRDefault="00C002D6" w:rsidP="00C002D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C75211" w:rsidRDefault="00C002D6" w:rsidP="00C002D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C75211" w:rsidRPr="00904BCB">
        <w:rPr>
          <w:rFonts w:ascii="Times New Roman" w:hAnsi="Times New Roman" w:cs="Times New Roman"/>
          <w:sz w:val="24"/>
          <w:szCs w:val="24"/>
        </w:rPr>
        <w:t>Write down the three types of Instruction Set Architecture Model.  Explain about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5211" w:rsidRPr="00904BCB">
        <w:rPr>
          <w:rFonts w:ascii="Times New Roman" w:hAnsi="Times New Roman" w:cs="Times New Roman"/>
          <w:sz w:val="24"/>
          <w:szCs w:val="24"/>
        </w:rPr>
        <w:t>the various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5211" w:rsidRPr="00904BCB">
        <w:rPr>
          <w:rFonts w:ascii="Times New Roman" w:hAnsi="Times New Roman" w:cs="Times New Roman"/>
          <w:sz w:val="24"/>
          <w:szCs w:val="24"/>
        </w:rPr>
        <w:t>features described by Instruction Set Architecture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02D6" w:rsidRDefault="00C002D6" w:rsidP="00C002D6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44810" w:rsidRDefault="00D44810" w:rsidP="000C27F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C27F8">
        <w:rPr>
          <w:rFonts w:ascii="Times New Roman" w:hAnsi="Times New Roman" w:cs="Times New Roman"/>
          <w:sz w:val="24"/>
          <w:szCs w:val="24"/>
        </w:rPr>
        <w:t>.</w:t>
      </w:r>
      <w:r w:rsidR="000C27F8">
        <w:rPr>
          <w:rFonts w:ascii="Times New Roman" w:hAnsi="Times New Roman" w:cs="Times New Roman"/>
          <w:sz w:val="24"/>
          <w:szCs w:val="24"/>
        </w:rPr>
        <w:tab/>
      </w:r>
      <w:r w:rsidR="00C75211" w:rsidRPr="00904BCB">
        <w:rPr>
          <w:rFonts w:ascii="Times New Roman" w:hAnsi="Times New Roman" w:cs="Times New Roman"/>
          <w:sz w:val="24"/>
          <w:szCs w:val="24"/>
        </w:rPr>
        <w:t xml:space="preserve">In what form, </w:t>
      </w:r>
      <w:r w:rsidR="00AA1CE1" w:rsidRPr="00904BCB">
        <w:rPr>
          <w:rFonts w:ascii="Times New Roman" w:hAnsi="Times New Roman" w:cs="Times New Roman"/>
          <w:sz w:val="24"/>
          <w:szCs w:val="24"/>
        </w:rPr>
        <w:t xml:space="preserve">is </w:t>
      </w:r>
      <w:r w:rsidR="00C75211" w:rsidRPr="00904BCB">
        <w:rPr>
          <w:rFonts w:ascii="Times New Roman" w:hAnsi="Times New Roman" w:cs="Times New Roman"/>
          <w:sz w:val="24"/>
          <w:szCs w:val="24"/>
        </w:rPr>
        <w:t>software loaded in the target embedded system from the host system?</w:t>
      </w:r>
      <w:r w:rsidR="000C27F8">
        <w:rPr>
          <w:rFonts w:ascii="Times New Roman" w:hAnsi="Times New Roman" w:cs="Times New Roman"/>
          <w:sz w:val="24"/>
          <w:szCs w:val="24"/>
        </w:rPr>
        <w:t xml:space="preserve"> </w:t>
      </w:r>
      <w:r w:rsidR="00C75211" w:rsidRPr="00904BCB">
        <w:rPr>
          <w:rFonts w:ascii="Times New Roman" w:hAnsi="Times New Roman" w:cs="Times New Roman"/>
          <w:sz w:val="24"/>
          <w:szCs w:val="24"/>
        </w:rPr>
        <w:t xml:space="preserve"> Write</w:t>
      </w:r>
      <w:r w:rsidR="000C27F8">
        <w:rPr>
          <w:rFonts w:ascii="Times New Roman" w:hAnsi="Times New Roman" w:cs="Times New Roman"/>
          <w:sz w:val="24"/>
          <w:szCs w:val="24"/>
        </w:rPr>
        <w:t xml:space="preserve"> </w:t>
      </w:r>
      <w:r w:rsidR="00C75211" w:rsidRPr="00904BCB">
        <w:rPr>
          <w:rFonts w:ascii="Times New Roman" w:hAnsi="Times New Roman" w:cs="Times New Roman"/>
          <w:sz w:val="24"/>
          <w:szCs w:val="24"/>
        </w:rPr>
        <w:t xml:space="preserve">brief notes on software for device driver and device management using an operating system. Also write down the various steps involved for the conversion </w:t>
      </w:r>
      <w:r w:rsidRPr="00904BCB">
        <w:rPr>
          <w:rFonts w:ascii="Times New Roman" w:hAnsi="Times New Roman" w:cs="Times New Roman"/>
          <w:sz w:val="24"/>
          <w:szCs w:val="24"/>
        </w:rPr>
        <w:t>of assembly</w:t>
      </w:r>
      <w:r w:rsidR="00C75211" w:rsidRPr="00904BCB">
        <w:rPr>
          <w:rFonts w:ascii="Times New Roman" w:hAnsi="Times New Roman" w:cs="Times New Roman"/>
          <w:sz w:val="24"/>
          <w:szCs w:val="24"/>
        </w:rPr>
        <w:t xml:space="preserve"> code into</w:t>
      </w:r>
      <w:r w:rsidR="000C27F8">
        <w:rPr>
          <w:rFonts w:ascii="Times New Roman" w:hAnsi="Times New Roman" w:cs="Times New Roman"/>
          <w:sz w:val="24"/>
          <w:szCs w:val="24"/>
        </w:rPr>
        <w:t xml:space="preserve"> </w:t>
      </w:r>
      <w:r w:rsidR="00C75211" w:rsidRPr="00904BCB">
        <w:rPr>
          <w:rFonts w:ascii="Times New Roman" w:hAnsi="Times New Roman" w:cs="Times New Roman"/>
          <w:sz w:val="24"/>
          <w:szCs w:val="24"/>
        </w:rPr>
        <w:t>machine implementable code.</w:t>
      </w:r>
    </w:p>
    <w:p w:rsidR="00D44810" w:rsidRDefault="00D44810" w:rsidP="000C27F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C75211" w:rsidRDefault="00D44810" w:rsidP="00D4481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C75211" w:rsidRPr="00904BCB">
        <w:rPr>
          <w:rFonts w:ascii="Times New Roman" w:hAnsi="Times New Roman" w:cs="Times New Roman"/>
          <w:sz w:val="24"/>
          <w:szCs w:val="24"/>
        </w:rPr>
        <w:t>Explain about the Queue related functions available in UCOS-II.</w:t>
      </w:r>
    </w:p>
    <w:p w:rsidR="00D44810" w:rsidRDefault="00D44810" w:rsidP="00D44810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75211" w:rsidRDefault="00CF1BBF" w:rsidP="00CF1BB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C75211" w:rsidRPr="00904BCB">
        <w:rPr>
          <w:rFonts w:ascii="Times New Roman" w:hAnsi="Times New Roman" w:cs="Times New Roman"/>
          <w:sz w:val="24"/>
          <w:szCs w:val="24"/>
        </w:rPr>
        <w:t>Explain about the Semaphore related functions available in UCOS-II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1BBF" w:rsidRDefault="00CF1BBF" w:rsidP="00CF1BBF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C75211" w:rsidRDefault="00CF1BBF" w:rsidP="00CF1BB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C75211" w:rsidRPr="00904BCB">
        <w:rPr>
          <w:rFonts w:ascii="Times New Roman" w:hAnsi="Times New Roman" w:cs="Times New Roman"/>
          <w:sz w:val="24"/>
          <w:szCs w:val="24"/>
        </w:rPr>
        <w:t>What are the different scheduling models? Explain about any two models with necessary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5211" w:rsidRPr="00904BCB">
        <w:rPr>
          <w:rFonts w:ascii="Times New Roman" w:hAnsi="Times New Roman" w:cs="Times New Roman"/>
          <w:sz w:val="24"/>
          <w:szCs w:val="24"/>
        </w:rPr>
        <w:t xml:space="preserve">diagrams.                                                                                               </w:t>
      </w:r>
    </w:p>
    <w:p w:rsidR="00CF1BBF" w:rsidRDefault="00CF1BBF" w:rsidP="00CF1BB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75211" w:rsidRDefault="007B33B7" w:rsidP="007B33B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C75211" w:rsidRPr="00904BCB">
        <w:rPr>
          <w:rFonts w:ascii="Times New Roman" w:hAnsi="Times New Roman" w:cs="Times New Roman"/>
          <w:sz w:val="24"/>
          <w:szCs w:val="24"/>
        </w:rPr>
        <w:t xml:space="preserve">Define process and task. Explain about different task states with example.         </w:t>
      </w:r>
    </w:p>
    <w:p w:rsidR="007B33B7" w:rsidRDefault="007B33B7" w:rsidP="007B33B7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C75211" w:rsidRDefault="007B33B7" w:rsidP="007B33B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C75211" w:rsidRPr="00904BCB">
        <w:rPr>
          <w:rFonts w:ascii="Times New Roman" w:hAnsi="Times New Roman" w:cs="Times New Roman"/>
          <w:sz w:val="24"/>
          <w:szCs w:val="24"/>
        </w:rPr>
        <w:t xml:space="preserve">With example, illustrate the Java based embedded system.                                  </w:t>
      </w:r>
    </w:p>
    <w:p w:rsidR="007B33B7" w:rsidRDefault="007B33B7" w:rsidP="007B33B7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75211" w:rsidRDefault="00AD5132" w:rsidP="00AD5132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C75211" w:rsidRPr="00904BCB">
        <w:rPr>
          <w:rFonts w:ascii="Times New Roman" w:hAnsi="Times New Roman" w:cs="Times New Roman"/>
          <w:sz w:val="24"/>
          <w:szCs w:val="24"/>
        </w:rPr>
        <w:t xml:space="preserve">Discuss the role of </w:t>
      </w:r>
      <w:proofErr w:type="spellStart"/>
      <w:r w:rsidR="00C75211" w:rsidRPr="00904BCB">
        <w:rPr>
          <w:rFonts w:ascii="Times New Roman" w:hAnsi="Times New Roman" w:cs="Times New Roman"/>
          <w:sz w:val="24"/>
          <w:szCs w:val="24"/>
        </w:rPr>
        <w:t>petrinets</w:t>
      </w:r>
      <w:proofErr w:type="spellEnd"/>
      <w:r w:rsidR="000D1572">
        <w:rPr>
          <w:rFonts w:ascii="Times New Roman" w:hAnsi="Times New Roman" w:cs="Times New Roman"/>
          <w:sz w:val="24"/>
          <w:szCs w:val="24"/>
        </w:rPr>
        <w:t>.  D</w:t>
      </w:r>
      <w:r w:rsidR="00C75211" w:rsidRPr="00904BCB">
        <w:rPr>
          <w:rFonts w:ascii="Times New Roman" w:hAnsi="Times New Roman" w:cs="Times New Roman"/>
          <w:sz w:val="24"/>
          <w:szCs w:val="24"/>
        </w:rPr>
        <w:t xml:space="preserve">raw a  </w:t>
      </w:r>
      <w:proofErr w:type="spellStart"/>
      <w:r w:rsidR="00C75211" w:rsidRPr="00904BCB">
        <w:rPr>
          <w:rFonts w:ascii="Times New Roman" w:hAnsi="Times New Roman" w:cs="Times New Roman"/>
          <w:sz w:val="24"/>
          <w:szCs w:val="24"/>
        </w:rPr>
        <w:t>petrinet</w:t>
      </w:r>
      <w:proofErr w:type="spellEnd"/>
      <w:r w:rsidR="00C75211" w:rsidRPr="00904BCB">
        <w:rPr>
          <w:rFonts w:ascii="Times New Roman" w:hAnsi="Times New Roman" w:cs="Times New Roman"/>
          <w:sz w:val="24"/>
          <w:szCs w:val="24"/>
        </w:rPr>
        <w:t xml:space="preserve"> model for scheduling models. </w:t>
      </w:r>
    </w:p>
    <w:p w:rsidR="00AD5132" w:rsidRPr="00904BCB" w:rsidRDefault="00AD5132" w:rsidP="00AD5132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C75211" w:rsidRPr="00904BCB" w:rsidRDefault="00C75211" w:rsidP="00C75211">
      <w:pPr>
        <w:rPr>
          <w:rFonts w:ascii="Times New Roman" w:hAnsi="Times New Roman" w:cs="Times New Roman"/>
          <w:sz w:val="24"/>
          <w:szCs w:val="24"/>
        </w:rPr>
      </w:pPr>
    </w:p>
    <w:p w:rsidR="00164F59" w:rsidRDefault="00164F59"/>
    <w:sectPr w:rsidR="00164F59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432"/>
  <w:characterSpacingControl w:val="doNotCompress"/>
  <w:compat>
    <w:useFELayout/>
  </w:compat>
  <w:rsids>
    <w:rsidRoot w:val="008A12CC"/>
    <w:rsid w:val="0002277C"/>
    <w:rsid w:val="000C27F8"/>
    <w:rsid w:val="000D1572"/>
    <w:rsid w:val="00121001"/>
    <w:rsid w:val="00164F59"/>
    <w:rsid w:val="00165319"/>
    <w:rsid w:val="00242584"/>
    <w:rsid w:val="00253AD3"/>
    <w:rsid w:val="006642D8"/>
    <w:rsid w:val="00707061"/>
    <w:rsid w:val="007B33B7"/>
    <w:rsid w:val="008A12CC"/>
    <w:rsid w:val="00AA1CE1"/>
    <w:rsid w:val="00AD5132"/>
    <w:rsid w:val="00C002D6"/>
    <w:rsid w:val="00C75211"/>
    <w:rsid w:val="00CF1BBF"/>
    <w:rsid w:val="00D15B6E"/>
    <w:rsid w:val="00D44810"/>
    <w:rsid w:val="00D744A3"/>
    <w:rsid w:val="00DC372B"/>
    <w:rsid w:val="00DD13EC"/>
    <w:rsid w:val="00E118CE"/>
    <w:rsid w:val="00E41851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C002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18</cp:revision>
  <dcterms:created xsi:type="dcterms:W3CDTF">2010-10-19T09:26:00Z</dcterms:created>
  <dcterms:modified xsi:type="dcterms:W3CDTF">2011-04-28T13:56:00Z</dcterms:modified>
</cp:coreProperties>
</file>