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</w:t>
      </w:r>
      <w:proofErr w:type="gramStart"/>
      <w:r w:rsidRPr="008A12CC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="00127761">
        <w:rPr>
          <w:rFonts w:ascii="Times New Roman" w:hAnsi="Times New Roman" w:cs="Times New Roman"/>
          <w:b/>
          <w:sz w:val="28"/>
          <w:szCs w:val="28"/>
        </w:rPr>
        <w:t>April</w:t>
      </w:r>
      <w:proofErr w:type="gramEnd"/>
      <w:r w:rsidR="00127761">
        <w:rPr>
          <w:rFonts w:ascii="Times New Roman" w:hAnsi="Times New Roman" w:cs="Times New Roman"/>
          <w:b/>
          <w:sz w:val="28"/>
          <w:szCs w:val="28"/>
        </w:rPr>
        <w:t>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A17A6">
        <w:rPr>
          <w:b/>
          <w:szCs w:val="24"/>
        </w:rPr>
        <w:tab/>
      </w:r>
      <w:r w:rsidR="004A17A6" w:rsidRPr="004A17A6">
        <w:rPr>
          <w:b/>
          <w:szCs w:val="24"/>
        </w:rPr>
        <w:t>DIGITAL SYSTEM DESIGN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4A17A6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A17A6">
        <w:rPr>
          <w:b/>
          <w:szCs w:val="24"/>
        </w:rPr>
        <w:tab/>
        <w:t>10EI307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37C0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37C0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7792F" w:rsidRDefault="00A7792F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7792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7792F" w:rsidRDefault="00A7792F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Explain with neat diagram the Xilinx 3000-Logic Cell Array, Configurable Logic Block.</w:t>
      </w:r>
    </w:p>
    <w:p w:rsidR="00BA61AC" w:rsidRDefault="00A7792F" w:rsidP="0010509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="00105092">
        <w:rPr>
          <w:rFonts w:ascii="Times New Roman" w:hAnsi="Times New Roman" w:cs="Times New Roman"/>
          <w:sz w:val="24"/>
          <w:szCs w:val="24"/>
        </w:rPr>
        <w:tab/>
      </w:r>
      <w:r w:rsidR="00105092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(12)</w:t>
      </w:r>
    </w:p>
    <w:p w:rsidR="00A7792F" w:rsidRDefault="00A7792F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List out the differences between the Semi-custom and Full-custom layout design styles.</w:t>
      </w:r>
    </w:p>
    <w:p w:rsidR="00A7792F" w:rsidRDefault="00BA61AC" w:rsidP="00BA61AC">
      <w:pPr>
        <w:rPr>
          <w:rFonts w:ascii="Times New Roman" w:hAnsi="Times New Roman" w:cs="Times New Roman"/>
          <w:sz w:val="24"/>
          <w:szCs w:val="24"/>
        </w:rPr>
      </w:pP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A7792F">
        <w:rPr>
          <w:rFonts w:ascii="Times New Roman" w:hAnsi="Times New Roman" w:cs="Times New Roman"/>
          <w:sz w:val="24"/>
          <w:szCs w:val="24"/>
        </w:rPr>
        <w:tab/>
      </w:r>
      <w:r w:rsidR="00105092">
        <w:rPr>
          <w:rFonts w:ascii="Times New Roman" w:hAnsi="Times New Roman" w:cs="Times New Roman"/>
          <w:sz w:val="24"/>
          <w:szCs w:val="24"/>
        </w:rPr>
        <w:tab/>
      </w:r>
      <w:r w:rsidRPr="000C75FD">
        <w:rPr>
          <w:rFonts w:ascii="Times New Roman" w:hAnsi="Times New Roman" w:cs="Times New Roman"/>
          <w:sz w:val="24"/>
          <w:szCs w:val="24"/>
        </w:rPr>
        <w:t>(8)</w:t>
      </w:r>
    </w:p>
    <w:p w:rsidR="00BA61AC" w:rsidRDefault="00A7792F" w:rsidP="003820D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BA61AC" w:rsidRPr="000C75FD">
        <w:rPr>
          <w:rFonts w:ascii="Times New Roman" w:hAnsi="Times New Roman" w:cs="Times New Roman"/>
          <w:sz w:val="24"/>
          <w:szCs w:val="24"/>
        </w:rPr>
        <w:t>hat are the elements used in ASM charts? Discuss in detail.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20D9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BA61AC" w:rsidRDefault="00A7792F" w:rsidP="003820D9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Design a combinational using a PROM. The circuit accepts 3-bit binary number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61AC" w:rsidRPr="000C75FD">
        <w:rPr>
          <w:rFonts w:ascii="Times New Roman" w:hAnsi="Times New Roman" w:cs="Times New Roman"/>
          <w:sz w:val="24"/>
          <w:szCs w:val="24"/>
        </w:rPr>
        <w:t>generates its equivalent Excess-3 code.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20D9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A7792F" w:rsidRDefault="00A7792F" w:rsidP="00A779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61AC" w:rsidRDefault="00796E2F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A combinational circuit is defined by the functions:</w:t>
      </w:r>
    </w:p>
    <w:p w:rsidR="00BA61AC" w:rsidRDefault="00796E2F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f</w:t>
      </w:r>
      <w:r w:rsidR="00BA61AC" w:rsidRPr="000C75F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 = ∑</w:t>
      </w:r>
      <w:r w:rsidR="00BA61AC" w:rsidRPr="000C75FD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 (3</w:t>
      </w:r>
      <w:proofErr w:type="gramStart"/>
      <w:r w:rsidR="00BA61AC" w:rsidRPr="000C75FD">
        <w:rPr>
          <w:rFonts w:ascii="Times New Roman" w:hAnsi="Times New Roman" w:cs="Times New Roman"/>
          <w:sz w:val="24"/>
          <w:szCs w:val="24"/>
        </w:rPr>
        <w:t>,5,7</w:t>
      </w:r>
      <w:proofErr w:type="gramEnd"/>
      <w:r w:rsidR="00BA61AC" w:rsidRPr="000C75FD">
        <w:rPr>
          <w:rFonts w:ascii="Times New Roman" w:hAnsi="Times New Roman" w:cs="Times New Roman"/>
          <w:sz w:val="24"/>
          <w:szCs w:val="24"/>
        </w:rPr>
        <w:t>)</w:t>
      </w:r>
      <w:r w:rsidR="00443062">
        <w:rPr>
          <w:rFonts w:ascii="Times New Roman" w:hAnsi="Times New Roman" w:cs="Times New Roman"/>
          <w:sz w:val="24"/>
          <w:szCs w:val="24"/>
        </w:rPr>
        <w:tab/>
      </w:r>
      <w:r w:rsidR="004430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f</w:t>
      </w:r>
      <w:r w:rsidR="00BA61AC" w:rsidRPr="000C75F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 = ∑</w:t>
      </w:r>
      <w:r w:rsidR="00BA61AC" w:rsidRPr="000C75FD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 (4,5,7)</w:t>
      </w:r>
    </w:p>
    <w:p w:rsidR="00BA61AC" w:rsidRDefault="00443062" w:rsidP="00E73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Implement the circuit with a PLA having 3 inputs, 3 product terms and two outputs.</w:t>
      </w:r>
      <w:r w:rsidR="00E73157">
        <w:rPr>
          <w:rFonts w:ascii="Times New Roman" w:hAnsi="Times New Roman" w:cs="Times New Roman"/>
          <w:sz w:val="24"/>
          <w:szCs w:val="24"/>
        </w:rPr>
        <w:t xml:space="preserve">  </w:t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BA61AC" w:rsidRDefault="00443062" w:rsidP="003820D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Draw the basic structure of PAL and explain its working.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3157">
        <w:rPr>
          <w:rFonts w:ascii="Times New Roman" w:hAnsi="Times New Roman" w:cs="Times New Roman"/>
          <w:sz w:val="24"/>
          <w:szCs w:val="24"/>
        </w:rPr>
        <w:t xml:space="preserve">       </w:t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443062" w:rsidRDefault="00443062" w:rsidP="00BA61AC">
      <w:pPr>
        <w:rPr>
          <w:rFonts w:ascii="Times New Roman" w:hAnsi="Times New Roman" w:cs="Times New Roman"/>
          <w:sz w:val="24"/>
          <w:szCs w:val="24"/>
        </w:rPr>
      </w:pPr>
    </w:p>
    <w:p w:rsidR="00443062" w:rsidRDefault="00443062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List out the basic design steps for the design of a clocked synchronous sequential circuit.</w:t>
      </w:r>
    </w:p>
    <w:p w:rsidR="00BA61AC" w:rsidRDefault="00443062" w:rsidP="00244BFC">
      <w:pPr>
        <w:ind w:right="-82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44BFC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BA61AC" w:rsidRDefault="00443062" w:rsidP="00244BFC">
      <w:pPr>
        <w:ind w:left="867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Discuss how excitation tables, state tables and state diagrams are used to analyse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61AC" w:rsidRPr="000C75FD">
        <w:rPr>
          <w:rFonts w:ascii="Times New Roman" w:hAnsi="Times New Roman" w:cs="Times New Roman"/>
          <w:sz w:val="24"/>
          <w:szCs w:val="24"/>
        </w:rPr>
        <w:t>synchronous sequential network.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44BFC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C416D1" w:rsidRDefault="00C416D1" w:rsidP="00C416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4345F" w:rsidRDefault="008A1991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Design a clocked sequential machine using T flip-flops for the following state diagram. Use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state reduction if possible. Also use straight binary state assignment.     </w:t>
      </w:r>
    </w:p>
    <w:p w:rsidR="008A1991" w:rsidRDefault="00437C0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53" style="position:absolute;left:0;text-align:left;margin-left:66.25pt;margin-top:3.2pt;width:161.9pt;height:145.45pt;z-index:251687936" coordorigin="2765,10739" coordsize="3238,2909">
            <v:group id="_x0000_s1040" style="position:absolute;left:3218;top:10892;width:2785;height:2756" coordorigin="3218,10892" coordsize="2785,2756">
              <v:oval id="_x0000_s1027" style="position:absolute;left:4432;top:11136;width:560;height:480"/>
              <v:oval id="_x0000_s1028" style="position:absolute;left:3464;top:12077;width:560;height:480"/>
              <v:oval id="_x0000_s1029" style="position:absolute;left:5443;top:12106;width:560;height:480"/>
              <v:oval id="_x0000_s1030" style="position:absolute;left:4176;top:13168;width:560;height:480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1" type="#_x0000_t32" style="position:absolute;left:4024;top:12332;width:1419;height:0" o:connectortype="straight" strokeweight="0">
                <v:stroke endarrow="block" endarrowwidth="narrow" endarrowlength="short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32" type="#_x0000_t19" style="position:absolute;left:4941;top:11443;width:706;height:654;rotation:-11320029fd;flip:x y" coordsize="26959,21600" adj="-6839720,,5359" path="wr-16241,,26959,43200,,675,26959,21600nfewr-16241,,26959,43200,,675,26959,21600l5359,21600nsxe" strokeweight="0">
                <v:stroke startarrow="block" startarrowwidth="narrow" startarrowlength="short" endarrowwidth="narrow" endarrowlength="short"/>
                <v:path o:connectlocs="0,675;26959,21600;5359,21600"/>
              </v:shape>
              <v:shape id="_x0000_s1033" type="#_x0000_t19" style="position:absolute;left:3964;top:12384;width:1478;height:117;rotation:-405621fd;flip:x y" coordsize="27343,21600" adj="-6908803,,5743" path="wr-15857,,27343,43200,,778,27343,21600nfewr-15857,,27343,43200,,778,27343,21600l5743,21600nsxe" strokeweight="0">
                <v:stroke startarrowwidth="narrow" startarrowlength="short" endarrow="block" endarrowwidth="narrow" endarrowlength="short"/>
                <v:path o:connectlocs="0,778;27343,21600;5743,21600"/>
              </v:shape>
              <v:shape id="_x0000_s1034" type="#_x0000_t32" style="position:absolute;left:3838;top:12557;width:444;height:656" o:connectortype="straight" strokeweight="0">
                <v:stroke endarrow="block" endarrowwidth="narrow" endarrowlength="short"/>
              </v:shape>
              <v:shape id="_x0000_s1035" type="#_x0000_t32" style="position:absolute;left:3883;top:11482;width:590;height:624;flip:x" o:connectortype="straight" strokeweight="0">
                <v:stroke endarrow="block" endarrowwidth="narrow" endarrowlength="short"/>
              </v:shape>
              <v:shape id="_x0000_s1036" type="#_x0000_t19" style="position:absolute;left:3218;top:11356;width:1217;height:2046;flip:x y" coordsize="27416,43200" adj=",6921921,5816" path="wr-15784,,27416,43200,5816,,,42402nfewr-15784,,27416,43200,5816,,,42402l5816,21600nsxe" strokeweight="0">
                <v:stroke endarrow="block" endarrowwidth="narrow" endarrowlength="short"/>
                <v:path o:connectlocs="5816,0;0,42402;5816,21600"/>
              </v:shape>
              <v:shape id="_x0000_s1037" type="#_x0000_t19" style="position:absolute;left:3700;top:12557;width:476;height:748;flip:x y" strokeweight="0">
                <v:stroke endarrow="block" endarrowwidth="narrow" endarrowlength="short"/>
              </v:shape>
              <v:shape id="_x0000_s1038" type="#_x0000_t19" style="position:absolute;left:4497;top:10892;width:143;height:244;flip:x" coordsize="21600,43184" adj=",5752067" path="wr-21600,,21600,43200,,,841,43184nfewr-21600,,21600,43200,,,841,43184l,21600nsxe" strokeweight="0">
                <v:stroke endarrow="block" endarrowwidth="narrow" endarrowlength="short"/>
                <v:path o:connectlocs="0,0;841,43184;0,21600"/>
              </v:shape>
              <v:shape id="_x0000_s1039" type="#_x0000_t19" style="position:absolute;left:4672;top:10895;width:166;height:241" coordsize="21600,41616" adj="-5078924,4710072,,21088" path="wr-21600,-512,21600,42688,4676,,6721,41616nfewr-21600,-512,21600,42688,4676,,6721,41616l,21088nsxe" strokeweight="0">
                <v:path o:connectlocs="4676,0;6721,41616;0,21088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4696;top:10739;width:590;height:346" filled="f" stroked="f">
              <v:textbox>
                <w:txbxContent>
                  <w:p w:rsidR="00B11477" w:rsidRPr="00B11477" w:rsidRDefault="00D821E0" w:rsidP="00B11477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0/0</w:t>
                    </w:r>
                  </w:p>
                </w:txbxContent>
              </v:textbox>
            </v:shape>
            <v:shape id="_x0000_s1042" type="#_x0000_t202" style="position:absolute;left:5286;top:11356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1/1</w:t>
                    </w:r>
                  </w:p>
                </w:txbxContent>
              </v:textbox>
            </v:shape>
            <v:shape id="_x0000_s1043" type="#_x0000_t202" style="position:absolute;left:3783;top:11535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1/0</w:t>
                    </w:r>
                  </w:p>
                </w:txbxContent>
              </v:textbox>
            </v:shape>
            <v:shape id="_x0000_s1044" type="#_x0000_t202" style="position:absolute;left:4351;top:12053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0/0</w:t>
                    </w:r>
                  </w:p>
                </w:txbxContent>
              </v:textbox>
            </v:shape>
            <v:shape id="_x0000_s1045" type="#_x0000_t202" style="position:absolute;left:4497;top:12399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0/1</w:t>
                    </w:r>
                  </w:p>
                </w:txbxContent>
              </v:textbox>
            </v:shape>
            <v:shape id="_x0000_s1046" type="#_x0000_t202" style="position:absolute;left:3899;top:12654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1/0</w:t>
                    </w:r>
                  </w:p>
                </w:txbxContent>
              </v:textbox>
            </v:shape>
            <v:shape id="_x0000_s1047" type="#_x0000_t202" style="position:absolute;left:3650;top:12819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1/0</w:t>
                    </w:r>
                  </w:p>
                </w:txbxContent>
              </v:textbox>
            </v:shape>
            <v:shape id="_x0000_s1048" type="#_x0000_t202" style="position:absolute;left:2765;top:12077;width:590;height:346" filled="f" stroked="f">
              <v:textbox>
                <w:txbxContent>
                  <w:p w:rsidR="00D821E0" w:rsidRPr="00B11477" w:rsidRDefault="00D821E0" w:rsidP="00D821E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0/1</w:t>
                    </w:r>
                  </w:p>
                </w:txbxContent>
              </v:textbox>
            </v:shape>
            <v:shape id="_x0000_s1049" type="#_x0000_t202" style="position:absolute;left:4505;top:11166;width:368;height:337" filled="f" stroked="f">
              <v:textbox>
                <w:txbxContent>
                  <w:p w:rsidR="005F4B69" w:rsidRPr="00B11477" w:rsidRDefault="005F4B69" w:rsidP="005F4B69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50" type="#_x0000_t202" style="position:absolute;left:3531;top:12106;width:368;height:337" filled="f" stroked="f">
              <v:textbox>
                <w:txbxContent>
                  <w:p w:rsidR="005F4B69" w:rsidRPr="00B11477" w:rsidRDefault="005F4B69" w:rsidP="005F4B69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51" type="#_x0000_t202" style="position:absolute;left:4282;top:13213;width:368;height:337" filled="f" stroked="f">
              <v:textbox>
                <w:txbxContent>
                  <w:p w:rsidR="005F4B69" w:rsidRPr="00B11477" w:rsidRDefault="00FE59B9" w:rsidP="005F4B69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52" type="#_x0000_t202" style="position:absolute;left:5516;top:12132;width:368;height:337" filled="f" stroked="f">
              <v:textbox>
                <w:txbxContent>
                  <w:p w:rsidR="00FE59B9" w:rsidRPr="00B11477" w:rsidRDefault="00FE59B9" w:rsidP="00FE59B9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A1991" w:rsidRDefault="008A1991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A1991" w:rsidRDefault="008A1991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A1991" w:rsidRDefault="008A1991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2589" w:rsidRDefault="0084258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73B39" w:rsidRDefault="00473B39" w:rsidP="008A19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A61AC" w:rsidRDefault="008A1991" w:rsidP="004B4199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rite the VHDL code for a given full adder circuit using structural method. </w:t>
      </w:r>
      <w:r>
        <w:rPr>
          <w:rFonts w:ascii="Times New Roman" w:hAnsi="Times New Roman" w:cs="Times New Roman"/>
          <w:sz w:val="24"/>
          <w:szCs w:val="24"/>
        </w:rPr>
        <w:tab/>
      </w:r>
      <w:r w:rsidR="004B4199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8A1991" w:rsidRDefault="00437C09" w:rsidP="00105092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89" style="position:absolute;left:0;text-align:left;margin-left:9.1pt;margin-top:5.7pt;width:365.4pt;height:100.1pt;z-index:251722752" coordorigin="1622,13866" coordsize="7308,2002">
            <v:group id="_x0000_s1076" style="position:absolute;left:2838;top:13866;width:5165;height:2002" coordorigin="2838,13866" coordsize="5165,2002">
              <v:shape id="_x0000_s1054" type="#_x0000_t32" style="position:absolute;left:3218;top:13866;width:4428;height:0" o:connectortype="straight"/>
              <v:shape id="_x0000_s1055" type="#_x0000_t32" style="position:absolute;left:3218;top:13866;width:0;height:2002" o:connectortype="straight"/>
              <v:shape id="_x0000_s1056" type="#_x0000_t32" style="position:absolute;left:7646;top:13866;width:0;height:2002" o:connectortype="straight"/>
              <v:shape id="_x0000_s1057" type="#_x0000_t32" style="position:absolute;left:3218;top:15868;width:4428;height:0" o:connectortype="straight"/>
              <v:shape id="_x0000_s1058" type="#_x0000_t32" style="position:absolute;left:2838;top:14220;width:693;height:0" o:connectortype="straight"/>
              <v:shape id="_x0000_s1059" type="#_x0000_t32" style="position:absolute;left:2838;top:14635;width:693;height:0" o:connectortype="straight"/>
              <v:rect id="_x0000_s1060" style="position:absolute;left:3531;top:14081;width:582;height:678"/>
              <v:shape id="_x0000_s1061" type="#_x0000_t32" style="position:absolute;left:4110;top:14206;width:831;height:0" o:connectortype="straight"/>
              <v:rect id="_x0000_s1062" style="position:absolute;left:4934;top:14081;width:582;height:678"/>
              <v:shape id="_x0000_s1063" type="#_x0000_t32" style="position:absolute;left:4127;top:14580;width:308;height:0" o:connectortype="straight"/>
              <v:shape id="_x0000_s1064" type="#_x0000_t32" style="position:absolute;left:4640;top:14581;width:302;height:0" o:connectortype="straight"/>
              <v:shape id="_x0000_s1065" type="#_x0000_t32" style="position:absolute;left:4432;top:14580;width:0;height:762" o:connectortype="straight"/>
              <v:shape id="_x0000_s1066" type="#_x0000_t32" style="position:absolute;left:4640;top:14580;width:0;height:983" o:connectortype="straight"/>
              <v:shape id="_x0000_s1067" type="#_x0000_t32" style="position:absolute;left:2838;top:15563;width:1812;height:0;flip:x" o:connectortype="straight"/>
              <v:shape id="_x0000_s1069" type="#_x0000_t32" style="position:absolute;left:5530;top:14178;width:2473;height:0" o:connectortype="straight"/>
              <v:shape id="_x0000_s1070" type="#_x0000_t32" style="position:absolute;left:5516;top:14580;width:216;height:0" o:connectortype="straight"/>
              <v:shape id="_x0000_s1071" type="#_x0000_t32" style="position:absolute;left:5732;top:14580;width:0;height:498" o:connectortype="straight"/>
              <v:shape id="_x0000_s1072" type="#_x0000_t32" style="position:absolute;left:5732;top:15078;width:430;height:0" o:connectortype="straight"/>
              <v:shape id="_x0000_s1073" type="#_x0000_t32" style="position:absolute;left:4432;top:15342;width:1730;height:0" o:connectortype="straight"/>
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_x0000_s1074" type="#_x0000_t130" style="position:absolute;left:5996;top:14884;width:1164;height:587;rotation:180"/>
              <v:shape id="_x0000_s1075" type="#_x0000_t32" style="position:absolute;left:7160;top:15162;width:843;height:0" o:connectortype="straight"/>
            </v:group>
            <v:shape id="_x0000_s1077" type="#_x0000_t202" style="position:absolute;left:7878;top:13985;width:775;height:415" filled="f" stroked="f">
              <v:textbox>
                <w:txbxContent>
                  <w:p w:rsidR="006A343B" w:rsidRPr="006A343B" w:rsidRDefault="006A343B" w:rsidP="006A343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SUM</w:t>
                    </w:r>
                  </w:p>
                </w:txbxContent>
              </v:textbox>
            </v:shape>
            <v:shape id="_x0000_s1078" type="#_x0000_t202" style="position:absolute;left:7863;top:14969;width:1067;height:415" filled="f" stroked="f">
              <v:textbox style="mso-next-textbox:#_x0000_s1078">
                <w:txbxContent>
                  <w:p w:rsidR="006A343B" w:rsidRPr="006A343B" w:rsidRDefault="006A343B" w:rsidP="006A343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CARRY</w:t>
                    </w:r>
                  </w:p>
                </w:txbxContent>
              </v:textbox>
            </v:shape>
            <v:shape id="_x0000_s1079" type="#_x0000_t202" style="position:absolute;left:3982;top:13880;width:1067;height:415" filled="f" stroked="f">
              <v:textbox>
                <w:txbxContent>
                  <w:p w:rsidR="006A343B" w:rsidRPr="006A343B" w:rsidRDefault="008865FB" w:rsidP="006A343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W  </w:t>
                    </w:r>
                    <w:r w:rsidR="006A343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SUM</w:t>
                    </w:r>
                  </w:p>
                </w:txbxContent>
              </v:textbox>
            </v:shape>
            <v:shape id="_x0000_s1080" type="#_x0000_t202" style="position:absolute;left:5634;top:14400;width:1526;height:415" filled="f" stroked="f">
              <v:textbox>
                <w:txbxContent>
                  <w:p w:rsidR="008865FB" w:rsidRPr="006A343B" w:rsidRDefault="00C665D4" w:rsidP="008865F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W_ CARRY2</w:t>
                    </w:r>
                  </w:p>
                </w:txbxContent>
              </v:textbox>
            </v:shape>
            <v:shape id="_x0000_s1081" type="#_x0000_t202" style="position:absolute;left:4555;top:15025;width:1427;height:415" filled="f" stroked="f">
              <v:textbox>
                <w:txbxContent>
                  <w:p w:rsidR="00C665D4" w:rsidRPr="006A343B" w:rsidRDefault="00C665D4" w:rsidP="00C665D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W_ CARRY1</w:t>
                    </w:r>
                  </w:p>
                </w:txbxContent>
              </v:textbox>
            </v:shape>
            <v:shape id="_x0000_s1082" type="#_x0000_t202" style="position:absolute;left:3384;top:14220;width:967;height:415" filled="f" stroked="f">
              <v:textbox>
                <w:txbxContent>
                  <w:p w:rsidR="00C665D4" w:rsidRPr="00C665D4" w:rsidRDefault="00C665D4" w:rsidP="00C665D4">
                    <w:pPr>
                      <w:rPr>
                        <w:sz w:val="16"/>
                        <w:szCs w:val="16"/>
                      </w:rPr>
                    </w:pPr>
                    <w:r w:rsidRPr="00C665D4">
                      <w:rPr>
                        <w:sz w:val="16"/>
                        <w:szCs w:val="16"/>
                      </w:rPr>
                      <w:t>Module1</w:t>
                    </w:r>
                  </w:p>
                </w:txbxContent>
              </v:textbox>
            </v:shape>
            <v:shape id="_x0000_s1083" type="#_x0000_t202" style="position:absolute;left:4792;top:14220;width:967;height:415" filled="f" stroked="f">
              <v:textbox>
                <w:txbxContent>
                  <w:p w:rsidR="00C665D4" w:rsidRPr="00C665D4" w:rsidRDefault="00C665D4" w:rsidP="00C665D4">
                    <w:pPr>
                      <w:rPr>
                        <w:sz w:val="16"/>
                        <w:szCs w:val="16"/>
                      </w:rPr>
                    </w:pPr>
                    <w:r w:rsidRPr="00C665D4">
                      <w:rPr>
                        <w:sz w:val="16"/>
                        <w:szCs w:val="16"/>
                      </w:rPr>
                      <w:t>Module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_x0000_s1084" type="#_x0000_t202" style="position:absolute;left:6162;top:14969;width:967;height:415" filled="f" stroked="f">
              <v:textbox>
                <w:txbxContent>
                  <w:p w:rsidR="00C665D4" w:rsidRPr="00C665D4" w:rsidRDefault="00C665D4" w:rsidP="00C665D4">
                    <w:pPr>
                      <w:rPr>
                        <w:sz w:val="16"/>
                        <w:szCs w:val="16"/>
                      </w:rPr>
                    </w:pPr>
                    <w:r w:rsidRPr="00C665D4">
                      <w:rPr>
                        <w:sz w:val="16"/>
                        <w:szCs w:val="16"/>
                      </w:rPr>
                      <w:t>Module</w:t>
                    </w: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_x0000_s1086" type="#_x0000_t202" style="position:absolute;left:1622;top:15342;width:1368;height:415" filled="f" stroked="f">
              <v:textbox style="mso-next-textbox:#_x0000_s1086">
                <w:txbxContent>
                  <w:p w:rsidR="000A61C0" w:rsidRPr="006A343B" w:rsidRDefault="000A61C0" w:rsidP="000A61C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CARRY_IN</w:t>
                    </w:r>
                  </w:p>
                </w:txbxContent>
              </v:textbox>
            </v:shape>
            <v:shape id="_x0000_s1087" type="#_x0000_t202" style="position:absolute;left:2491;top:13985;width:347;height:415" filled="f" stroked="f">
              <v:textbox style="mso-next-textbox:#_x0000_s1087">
                <w:txbxContent>
                  <w:p w:rsidR="00477E46" w:rsidRPr="006A343B" w:rsidRDefault="00477E46" w:rsidP="00477E46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2491;top:14469;width:347;height:415" filled="f" stroked="f">
              <v:textbox style="mso-next-textbox:#_x0000_s1088">
                <w:txbxContent>
                  <w:p w:rsidR="00477E46" w:rsidRPr="006A343B" w:rsidRDefault="00477E46" w:rsidP="00477E46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</v:group>
        </w:pict>
      </w:r>
      <w:r w:rsidR="008A1991">
        <w:rPr>
          <w:rFonts w:ascii="Times New Roman" w:hAnsi="Times New Roman" w:cs="Times New Roman"/>
          <w:sz w:val="24"/>
          <w:szCs w:val="24"/>
        </w:rPr>
        <w:tab/>
      </w:r>
    </w:p>
    <w:p w:rsidR="00305BD6" w:rsidRDefault="00305BD6" w:rsidP="00BA61AC">
      <w:pPr>
        <w:rPr>
          <w:rFonts w:ascii="Times New Roman" w:hAnsi="Times New Roman" w:cs="Times New Roman"/>
          <w:sz w:val="24"/>
          <w:szCs w:val="24"/>
        </w:rPr>
      </w:pPr>
    </w:p>
    <w:p w:rsidR="00305BD6" w:rsidRDefault="00305BD6" w:rsidP="00BA61AC">
      <w:pPr>
        <w:rPr>
          <w:rFonts w:ascii="Times New Roman" w:hAnsi="Times New Roman" w:cs="Times New Roman"/>
          <w:sz w:val="24"/>
          <w:szCs w:val="24"/>
        </w:rPr>
      </w:pPr>
    </w:p>
    <w:p w:rsidR="00305BD6" w:rsidRDefault="00305BD6" w:rsidP="00BA61AC">
      <w:pPr>
        <w:rPr>
          <w:rFonts w:ascii="Times New Roman" w:hAnsi="Times New Roman" w:cs="Times New Roman"/>
          <w:sz w:val="24"/>
          <w:szCs w:val="24"/>
        </w:rPr>
      </w:pPr>
    </w:p>
    <w:p w:rsidR="008A1991" w:rsidRDefault="008A1991" w:rsidP="00BA61AC">
      <w:pPr>
        <w:rPr>
          <w:rFonts w:ascii="Times New Roman" w:hAnsi="Times New Roman" w:cs="Times New Roman"/>
          <w:sz w:val="24"/>
          <w:szCs w:val="24"/>
        </w:rPr>
      </w:pPr>
    </w:p>
    <w:p w:rsidR="008A1991" w:rsidRDefault="008A1991" w:rsidP="00BA61AC">
      <w:pPr>
        <w:rPr>
          <w:rFonts w:ascii="Times New Roman" w:hAnsi="Times New Roman" w:cs="Times New Roman"/>
          <w:sz w:val="24"/>
          <w:szCs w:val="24"/>
        </w:rPr>
      </w:pPr>
    </w:p>
    <w:p w:rsidR="008A1991" w:rsidRDefault="008A1991" w:rsidP="00BA61AC">
      <w:pPr>
        <w:rPr>
          <w:rFonts w:ascii="Times New Roman" w:hAnsi="Times New Roman" w:cs="Times New Roman"/>
          <w:sz w:val="24"/>
          <w:szCs w:val="24"/>
        </w:rPr>
      </w:pPr>
    </w:p>
    <w:p w:rsidR="00305BD6" w:rsidRDefault="00305BD6" w:rsidP="00BA61AC">
      <w:pPr>
        <w:rPr>
          <w:rFonts w:ascii="Times New Roman" w:hAnsi="Times New Roman" w:cs="Times New Roman"/>
          <w:sz w:val="24"/>
          <w:szCs w:val="24"/>
        </w:rPr>
      </w:pPr>
    </w:p>
    <w:p w:rsidR="005D2C36" w:rsidRPr="005D2C36" w:rsidRDefault="005D2C36" w:rsidP="005D2C36">
      <w:pPr>
        <w:ind w:left="1728" w:right="-172" w:firstLine="432"/>
        <w:rPr>
          <w:rFonts w:ascii="Times New Roman" w:hAnsi="Times New Roman" w:cs="Times New Roman"/>
          <w:sz w:val="20"/>
          <w:szCs w:val="20"/>
        </w:rPr>
      </w:pPr>
      <w:r w:rsidRPr="005D2C36">
        <w:rPr>
          <w:rFonts w:ascii="Times New Roman" w:hAnsi="Times New Roman" w:cs="Times New Roman"/>
          <w:sz w:val="20"/>
          <w:szCs w:val="20"/>
        </w:rPr>
        <w:t>Full adder: 2 half adders + 1OR-gate</w:t>
      </w:r>
    </w:p>
    <w:p w:rsidR="000C0559" w:rsidRDefault="000C0559" w:rsidP="004B419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BA61AC" w:rsidRDefault="00E83F8B" w:rsidP="004B419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1991">
        <w:rPr>
          <w:rFonts w:ascii="Times New Roman" w:hAnsi="Times New Roman" w:cs="Times New Roman"/>
          <w:sz w:val="24"/>
          <w:szCs w:val="24"/>
        </w:rPr>
        <w:t>b.</w:t>
      </w:r>
      <w:r w:rsidR="008A1991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Develop a VHDL code for 4:1 </w:t>
      </w:r>
      <w:proofErr w:type="spellStart"/>
      <w:r w:rsidR="00BA61AC" w:rsidRPr="000C75FD">
        <w:rPr>
          <w:rFonts w:ascii="Times New Roman" w:hAnsi="Times New Roman" w:cs="Times New Roman"/>
          <w:sz w:val="24"/>
          <w:szCs w:val="24"/>
        </w:rPr>
        <w:t>Mux</w:t>
      </w:r>
      <w:proofErr w:type="spellEnd"/>
      <w:r w:rsidR="00BA61AC" w:rsidRPr="000C75FD">
        <w:rPr>
          <w:rFonts w:ascii="Times New Roman" w:hAnsi="Times New Roman" w:cs="Times New Roman"/>
          <w:sz w:val="24"/>
          <w:szCs w:val="24"/>
        </w:rPr>
        <w:t xml:space="preserve"> using PROCESS statement.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8A1991">
        <w:rPr>
          <w:rFonts w:ascii="Times New Roman" w:hAnsi="Times New Roman" w:cs="Times New Roman"/>
          <w:sz w:val="24"/>
          <w:szCs w:val="24"/>
        </w:rPr>
        <w:tab/>
      </w:r>
      <w:r w:rsidR="004B4199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8A1991" w:rsidRDefault="008A1991" w:rsidP="008A19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73B39" w:rsidRDefault="00473B39" w:rsidP="00473B3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73B39" w:rsidRDefault="00473B39" w:rsidP="00473B3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73B39" w:rsidRDefault="00473B39" w:rsidP="00473B39">
      <w:pPr>
        <w:rPr>
          <w:rFonts w:ascii="Times New Roman" w:hAnsi="Times New Roman" w:cs="Times New Roman"/>
          <w:sz w:val="24"/>
          <w:szCs w:val="24"/>
        </w:rPr>
      </w:pPr>
    </w:p>
    <w:p w:rsidR="00BA61AC" w:rsidRDefault="00DF3431" w:rsidP="004B419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Develop a VHDL code for synchronous 4-bit up/down counter with load enable.</w:t>
      </w:r>
      <w:r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</w:p>
    <w:p w:rsidR="00DE765A" w:rsidRDefault="00DF3431" w:rsidP="00DF343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Explain any FIVE types of sequential statements along with syntax and example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each.                                                                                   </w:t>
      </w:r>
      <w:r w:rsidR="00DE765A"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ab/>
        <w:t xml:space="preserve">      (10)</w:t>
      </w:r>
    </w:p>
    <w:p w:rsidR="00DE765A" w:rsidRDefault="00DE765A" w:rsidP="00DF343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A61AC" w:rsidRDefault="00DF3431" w:rsidP="00DF343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BA61AC" w:rsidRPr="000C75FD">
        <w:rPr>
          <w:rFonts w:ascii="Times New Roman" w:hAnsi="Times New Roman" w:cs="Times New Roman"/>
          <w:sz w:val="24"/>
          <w:szCs w:val="24"/>
        </w:rPr>
        <w:t>demultiplexer</w:t>
      </w:r>
      <w:proofErr w:type="spellEnd"/>
      <w:r w:rsidR="00BA61AC" w:rsidRPr="000C75FD">
        <w:rPr>
          <w:rFonts w:ascii="Times New Roman" w:hAnsi="Times New Roman" w:cs="Times New Roman"/>
          <w:sz w:val="24"/>
          <w:szCs w:val="24"/>
        </w:rPr>
        <w:t xml:space="preserve"> passes a single input to one of many output lines, depending on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control input. Write a Verilog description for a 1-to-2 </w:t>
      </w:r>
      <w:proofErr w:type="spellStart"/>
      <w:r w:rsidR="00BA61AC" w:rsidRPr="000C75FD">
        <w:rPr>
          <w:rFonts w:ascii="Times New Roman" w:hAnsi="Times New Roman" w:cs="Times New Roman"/>
          <w:sz w:val="24"/>
          <w:szCs w:val="24"/>
        </w:rPr>
        <w:t>demultiplexer</w:t>
      </w:r>
      <w:proofErr w:type="spellEnd"/>
      <w:r w:rsidR="00BA61AC" w:rsidRPr="000C75FD">
        <w:rPr>
          <w:rFonts w:ascii="Times New Roman" w:hAnsi="Times New Roman" w:cs="Times New Roman"/>
          <w:sz w:val="24"/>
          <w:szCs w:val="24"/>
        </w:rPr>
        <w:t xml:space="preserve"> using only primitive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logic elements.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E765A">
        <w:rPr>
          <w:rFonts w:ascii="Times New Roman" w:hAnsi="Times New Roman" w:cs="Times New Roman"/>
          <w:sz w:val="24"/>
          <w:szCs w:val="24"/>
        </w:rPr>
        <w:t xml:space="preserve">      </w:t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BB7CC9" w:rsidRDefault="00437C09" w:rsidP="00DF343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108" style="position:absolute;left:0;text-align:left;margin-left:173.65pt;margin-top:.25pt;width:246.65pt;height:93pt;z-index:251742208" coordorigin="4913,2921" coordsize="4933,1860">
            <v:group id="_x0000_s1103" style="position:absolute;left:5470;top:2921;width:3819;height:1860" coordorigin="5512,3033" coordsize="3819,1860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90" type="#_x0000_t8" style="position:absolute;left:6615;top:3624;width:1668;height:485;rotation:90"/>
              <v:shape id="_x0000_s1094" type="#_x0000_t32" style="position:absolute;left:6339;top:3870;width:862;height:1" o:connectortype="straight"/>
              <v:shape id="_x0000_s1095" type="#_x0000_t32" style="position:absolute;left:7699;top:3480;width:795;height:0" o:connectortype="straight"/>
              <v:shape id="_x0000_s1096" type="#_x0000_t32" style="position:absolute;left:7704;top:4320;width:795;height:0" o:connectortype="straight"/>
              <v:shape id="_x0000_s1097" type="#_x0000_t32" style="position:absolute;left:7394;top:4445;width:0;height:256" o:connectortype="straight"/>
              <v:shape id="_x0000_s1098" type="#_x0000_t32" style="position:absolute;left:6344;top:4701;width:1050;height:0;flip:x" o:connectortype="straight"/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99" type="#_x0000_t15" style="position:absolute;left:8494;top:3273;width:832;height:375"/>
              <v:shape id="_x0000_s1100" type="#_x0000_t15" style="position:absolute;left:8499;top:4143;width:832;height:375"/>
              <v:shape id="_x0000_s1101" type="#_x0000_t15" style="position:absolute;left:5512;top:3683;width:832;height:375"/>
              <v:shape id="_x0000_s1102" type="#_x0000_t15" style="position:absolute;left:5512;top:4518;width:832;height:375"/>
            </v:group>
            <v:shape id="_x0000_s1104" type="#_x0000_t202" style="position:absolute;left:5021;top:3513;width:557;height:375" filled="f" stroked="f">
              <v:textbox>
                <w:txbxContent>
                  <w:p w:rsidR="001209DF" w:rsidRPr="001209DF" w:rsidRDefault="00CA2A8F" w:rsidP="001209D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in</w:t>
                    </w:r>
                    <w:proofErr w:type="gramEnd"/>
                  </w:p>
                </w:txbxContent>
              </v:textbox>
            </v:shape>
            <v:shape id="_x0000_s1105" type="#_x0000_t202" style="position:absolute;left:4913;top:4406;width:557;height:375" filled="f" stroked="f">
              <v:textbox>
                <w:txbxContent>
                  <w:p w:rsidR="00CA2A8F" w:rsidRPr="001209DF" w:rsidRDefault="00CA2A8F" w:rsidP="00CA2A8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</w:t>
                    </w:r>
                    <w:proofErr w:type="gramEnd"/>
                  </w:p>
                </w:txbxContent>
              </v:textbox>
            </v:shape>
            <v:shape id="_x0000_s1106" type="#_x0000_t202" style="position:absolute;left:9289;top:3161;width:557;height:375" filled="f" stroked="f">
              <v:textbox>
                <w:txbxContent>
                  <w:p w:rsidR="00CA2A8F" w:rsidRPr="001209DF" w:rsidRDefault="00CA2A8F" w:rsidP="00CA2A8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z0</w:t>
                    </w:r>
                  </w:p>
                </w:txbxContent>
              </v:textbox>
            </v:shape>
            <v:shape id="_x0000_s1107" type="#_x0000_t202" style="position:absolute;left:9289;top:4031;width:557;height:375" filled="f" stroked="f">
              <v:textbox>
                <w:txbxContent>
                  <w:p w:rsidR="00CA2A8F" w:rsidRPr="001209DF" w:rsidRDefault="00CA2A8F" w:rsidP="00CA2A8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z1</w:t>
                    </w:r>
                  </w:p>
                </w:txbxContent>
              </v:textbox>
            </v:shape>
          </v:group>
        </w:pict>
      </w:r>
    </w:p>
    <w:tbl>
      <w:tblPr>
        <w:tblStyle w:val="TableGrid"/>
        <w:tblW w:w="0" w:type="auto"/>
        <w:tblInd w:w="1008" w:type="dxa"/>
        <w:tblLook w:val="04A0"/>
      </w:tblPr>
      <w:tblGrid>
        <w:gridCol w:w="510"/>
        <w:gridCol w:w="510"/>
        <w:gridCol w:w="510"/>
      </w:tblGrid>
      <w:tr w:rsidR="00BB7CC9" w:rsidTr="00974EE3">
        <w:tc>
          <w:tcPr>
            <w:tcW w:w="510" w:type="dxa"/>
            <w:tcBorders>
              <w:top w:val="nil"/>
              <w:left w:val="nil"/>
              <w:bottom w:val="single" w:sz="4" w:space="0" w:color="000000" w:themeColor="text1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10" w:type="dxa"/>
            <w:tcBorders>
              <w:top w:val="nil"/>
              <w:bottom w:val="single" w:sz="4" w:space="0" w:color="000000" w:themeColor="text1"/>
              <w:right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z1</w:t>
            </w:r>
          </w:p>
        </w:tc>
      </w:tr>
      <w:tr w:rsidR="00BB7CC9" w:rsidTr="00974EE3">
        <w:tc>
          <w:tcPr>
            <w:tcW w:w="510" w:type="dxa"/>
            <w:tcBorders>
              <w:left w:val="nil"/>
              <w:bottom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  <w:tcBorders>
              <w:bottom w:val="nil"/>
              <w:right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7CC9" w:rsidTr="00974EE3">
        <w:tc>
          <w:tcPr>
            <w:tcW w:w="510" w:type="dxa"/>
            <w:tcBorders>
              <w:top w:val="nil"/>
              <w:left w:val="nil"/>
              <w:bottom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CC9" w:rsidRDefault="00BB7CC9" w:rsidP="00BB7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</w:tr>
    </w:tbl>
    <w:p w:rsidR="00BB7CC9" w:rsidRDefault="00BB7CC9" w:rsidP="00DF343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D5249B" w:rsidRDefault="00D5249B" w:rsidP="00DF343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DF343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A61AC" w:rsidRDefault="00D5249B" w:rsidP="00D5249B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 w:rsidRPr="00D5249B">
        <w:rPr>
          <w:rFonts w:ascii="Times New Roman" w:hAnsi="Times New Roman" w:cs="Times New Roman"/>
          <w:sz w:val="24"/>
          <w:szCs w:val="24"/>
        </w:rPr>
        <w:t>b.</w:t>
      </w:r>
      <w:r w:rsidRPr="00D5249B">
        <w:rPr>
          <w:rFonts w:ascii="Times New Roman" w:hAnsi="Times New Roman" w:cs="Times New Roman"/>
          <w:sz w:val="24"/>
          <w:szCs w:val="24"/>
        </w:rPr>
        <w:tab/>
      </w:r>
      <w:r w:rsidR="00BA61AC" w:rsidRPr="00D5249B">
        <w:rPr>
          <w:rFonts w:ascii="Times New Roman" w:hAnsi="Times New Roman" w:cs="Times New Roman"/>
          <w:sz w:val="24"/>
          <w:szCs w:val="24"/>
        </w:rPr>
        <w:t xml:space="preserve">Write a Verilog description for an 8-bit decoder called </w:t>
      </w:r>
      <w:r w:rsidR="00BA61AC" w:rsidRPr="00D5249B">
        <w:rPr>
          <w:rFonts w:ascii="Times New Roman" w:hAnsi="Times New Roman" w:cs="Times New Roman"/>
          <w:bCs/>
          <w:sz w:val="24"/>
          <w:szCs w:val="24"/>
        </w:rPr>
        <w:t xml:space="preserve">addr_dec8 </w:t>
      </w:r>
      <w:r w:rsidR="00BA61AC" w:rsidRPr="00D5249B">
        <w:rPr>
          <w:rFonts w:ascii="Times New Roman" w:hAnsi="Times New Roman" w:cs="Times New Roman"/>
          <w:sz w:val="24"/>
          <w:szCs w:val="24"/>
        </w:rPr>
        <w:t>using only the 1-to-2</w:t>
      </w:r>
      <w:r w:rsidRPr="00D524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1AC" w:rsidRPr="000C75FD">
        <w:rPr>
          <w:rFonts w:ascii="Times New Roman" w:hAnsi="Times New Roman" w:cs="Times New Roman"/>
          <w:sz w:val="24"/>
          <w:szCs w:val="24"/>
        </w:rPr>
        <w:t>demultiplexer</w:t>
      </w:r>
      <w:proofErr w:type="spellEnd"/>
      <w:r w:rsidR="00BA61AC" w:rsidRPr="000C75FD">
        <w:rPr>
          <w:rFonts w:ascii="Times New Roman" w:hAnsi="Times New Roman" w:cs="Times New Roman"/>
          <w:sz w:val="24"/>
          <w:szCs w:val="24"/>
        </w:rPr>
        <w:t xml:space="preserve"> that you wrote in the </w:t>
      </w:r>
      <w:r w:rsidR="003F37F5">
        <w:rPr>
          <w:rFonts w:ascii="Times New Roman" w:hAnsi="Times New Roman" w:cs="Times New Roman"/>
          <w:sz w:val="24"/>
          <w:szCs w:val="24"/>
        </w:rPr>
        <w:t>previous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 problem (</w:t>
      </w:r>
      <w:r w:rsidR="003F37F5">
        <w:rPr>
          <w:rFonts w:ascii="Times New Roman" w:hAnsi="Times New Roman" w:cs="Times New Roman"/>
          <w:sz w:val="24"/>
          <w:szCs w:val="24"/>
        </w:rPr>
        <w:t>8</w:t>
      </w:r>
      <w:r w:rsidR="00BA61AC" w:rsidRPr="000C75FD">
        <w:rPr>
          <w:rFonts w:ascii="Times New Roman" w:hAnsi="Times New Roman" w:cs="Times New Roman"/>
          <w:sz w:val="24"/>
          <w:szCs w:val="24"/>
        </w:rPr>
        <w:t xml:space="preserve">a).  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</w:p>
    <w:p w:rsidR="00155B1D" w:rsidRDefault="00437C09" w:rsidP="00D5249B">
      <w:pPr>
        <w:ind w:left="864" w:hanging="429"/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139" style="position:absolute;left:0;text-align:left;margin-left:11.1pt;margin-top:7.8pt;width:143.35pt;height:139.2pt;z-index:251773952" coordorigin="1662,5566" coordsize="2867,2784">
            <v:group id="_x0000_s1129" style="position:absolute;left:2053;top:5566;width:1720;height:2784" coordorigin="1745,5580" coordsize="1720,2784">
              <v:shape id="_x0000_s1109" type="#_x0000_t8" style="position:absolute;left:1205;top:6535;width:2520;height:609;rotation:90"/>
              <v:shape id="_x0000_s1110" type="#_x0000_t32" style="position:absolute;left:2769;top:5760;width:249;height:0" o:connectortype="straight"/>
              <v:shape id="_x0000_s1111" type="#_x0000_t32" style="position:absolute;left:2774;top:6070;width:249;height:0" o:connectortype="straight"/>
              <v:shape id="_x0000_s1112" type="#_x0000_t32" style="position:absolute;left:2779;top:6380;width:249;height:0" o:connectortype="straight"/>
              <v:shape id="_x0000_s1113" type="#_x0000_t32" style="position:absolute;left:2783;top:6690;width:249;height:0" o:connectortype="straight"/>
              <v:shape id="_x0000_s1114" type="#_x0000_t32" style="position:absolute;left:2774;top:7014;width:249;height:0" o:connectortype="straight"/>
              <v:shape id="_x0000_s1115" type="#_x0000_t32" style="position:absolute;left:2783;top:7340;width:249;height:0" o:connectortype="straight"/>
              <v:shape id="_x0000_s1116" type="#_x0000_t32" style="position:absolute;left:2783;top:7645;width:249;height:0" o:connectortype="straight"/>
              <v:shape id="_x0000_s1117" type="#_x0000_t32" style="position:absolute;left:2783;top:7935;width:249;height:0" o:connectortype="straight"/>
              <v:shape id="_x0000_s1118" type="#_x0000_t15" style="position:absolute;left:3032;top:5691;width:415;height:180"/>
              <v:shape id="_x0000_s1119" type="#_x0000_t15" style="position:absolute;left:3032;top:5973;width:415;height:180"/>
              <v:shape id="_x0000_s1120" type="#_x0000_t15" style="position:absolute;left:3048;top:6283;width:415;height:180"/>
              <v:shape id="_x0000_s1121" type="#_x0000_t15" style="position:absolute;left:3050;top:6593;width:415;height:180"/>
              <v:shape id="_x0000_s1122" type="#_x0000_t15" style="position:absolute;left:3038;top:6917;width:415;height:180"/>
              <v:shape id="_x0000_s1123" type="#_x0000_t15" style="position:absolute;left:3040;top:7241;width:415;height:180"/>
              <v:shape id="_x0000_s1124" type="#_x0000_t15" style="position:absolute;left:3042;top:7551;width:415;height:180"/>
              <v:shape id="_x0000_s1125" type="#_x0000_t15" style="position:absolute;left:3044;top:7847;width:415;height:180"/>
              <v:shape id="_x0000_s1126" type="#_x0000_t15" style="position:absolute;left:1745;top:8184;width:415;height:180"/>
              <v:shape id="_x0000_s1127" type="#_x0000_t32" style="position:absolute;left:2465;top:7847;width:0;height:420" o:connectortype="straight"/>
              <v:shape id="_x0000_s1128" type="#_x0000_t32" style="position:absolute;left:2160;top:8267;width:305;height:0;flip:x" o:connectortype="straight"/>
            </v:group>
            <v:shape id="_x0000_s1130" type="#_x0000_t202" style="position:absolute;left:3642;top:5566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7]</w:t>
                    </w:r>
                  </w:p>
                </w:txbxContent>
              </v:textbox>
            </v:shape>
            <v:shape id="_x0000_s1131" type="#_x0000_t202" style="position:absolute;left:3600;top:5857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6]</w:t>
                    </w:r>
                  </w:p>
                </w:txbxContent>
              </v:textbox>
            </v:shape>
            <v:shape id="_x0000_s1132" type="#_x0000_t202" style="position:absolute;left:3614;top:6195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5]</w:t>
                    </w:r>
                  </w:p>
                </w:txbxContent>
              </v:textbox>
            </v:shape>
            <v:shape id="_x0000_s1133" type="#_x0000_t202" style="position:absolute;left:3614;top:6505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4]</w:t>
                    </w:r>
                  </w:p>
                </w:txbxContent>
              </v:textbox>
            </v:shape>
            <v:shape id="_x0000_s1134" type="#_x0000_t202" style="position:absolute;left:3600;top:6822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3]</w:t>
                    </w:r>
                  </w:p>
                </w:txbxContent>
              </v:textbox>
            </v:shape>
            <v:shape id="_x0000_s1135" type="#_x0000_t202" style="position:absolute;left:3615;top:7139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2]</w:t>
                    </w:r>
                  </w:p>
                </w:txbxContent>
              </v:textbox>
            </v:shape>
            <v:shape id="_x0000_s1136" type="#_x0000_t202" style="position:absolute;left:3628;top:7456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1]</w:t>
                    </w:r>
                  </w:p>
                </w:txbxContent>
              </v:textbox>
            </v:shape>
            <v:shape id="_x0000_s1137" type="#_x0000_t202" style="position:absolute;left:3614;top:7745;width:887;height:345" filled="f" stroked="f">
              <v:textbox>
                <w:txbxContent>
                  <w:p w:rsidR="008D2B00" w:rsidRPr="008D2B00" w:rsidRDefault="008D2B00" w:rsidP="008D2B00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Out[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0]</w:t>
                    </w:r>
                  </w:p>
                </w:txbxContent>
              </v:textbox>
            </v:shape>
            <v:shape id="_x0000_s1138" type="#_x0000_t202" style="position:absolute;left:1662;top:7833;width:956;height:345" filled="f" stroked="f">
              <v:textbox>
                <w:txbxContent>
                  <w:p w:rsidR="001F4652" w:rsidRPr="008D2B00" w:rsidRDefault="00BB5CCF" w:rsidP="001F4652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in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[2-0]</w:t>
                    </w:r>
                  </w:p>
                </w:txbxContent>
              </v:textbox>
            </v:shape>
          </v:group>
        </w:pict>
      </w:r>
    </w:p>
    <w:tbl>
      <w:tblPr>
        <w:tblStyle w:val="TableGrid"/>
        <w:tblpPr w:leftFromText="180" w:rightFromText="180" w:vertAnchor="text" w:horzAnchor="margin" w:tblpXSpec="right" w:tblpY="75"/>
        <w:tblW w:w="0" w:type="auto"/>
        <w:tblLayout w:type="fixed"/>
        <w:tblLook w:val="04A0"/>
      </w:tblPr>
      <w:tblGrid>
        <w:gridCol w:w="540"/>
        <w:gridCol w:w="540"/>
        <w:gridCol w:w="54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12133D" w:rsidRPr="0003200C" w:rsidTr="00DB5D30">
        <w:tc>
          <w:tcPr>
            <w:tcW w:w="5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in[2)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in[1]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 w:themeColor="text1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in[0]</w:t>
            </w:r>
          </w:p>
        </w:tc>
        <w:tc>
          <w:tcPr>
            <w:tcW w:w="630" w:type="dxa"/>
            <w:tcBorders>
              <w:top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out[7]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out[6]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out[5]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out[4]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out[3]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out[2]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out[1]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out[0]</w:t>
            </w:r>
          </w:p>
        </w:tc>
      </w:tr>
      <w:tr w:rsidR="0012133D" w:rsidRPr="0003200C" w:rsidTr="0012133D">
        <w:tc>
          <w:tcPr>
            <w:tcW w:w="54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  <w:tr w:rsidR="0012133D" w:rsidRPr="0003200C" w:rsidTr="0012133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D" w:rsidRPr="0003200C" w:rsidRDefault="00155B1D" w:rsidP="00155B1D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</w:pPr>
            <w:r w:rsidRPr="0003200C">
              <w:rPr>
                <w:rFonts w:ascii="Times New Roman" w:hAnsi="Times New Roman" w:cs="Times New Roman"/>
                <w:noProof/>
                <w:sz w:val="16"/>
                <w:szCs w:val="16"/>
                <w:lang w:val="en-US" w:eastAsia="en-US"/>
              </w:rPr>
              <w:t>0</w:t>
            </w:r>
          </w:p>
        </w:tc>
      </w:tr>
    </w:tbl>
    <w:p w:rsidR="004B2309" w:rsidRDefault="004B2309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6A57E5" w:rsidRDefault="006A57E5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ab/>
      </w: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583D9C" w:rsidRDefault="00583D9C" w:rsidP="004B2309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</w:p>
    <w:p w:rsidR="004B2309" w:rsidRDefault="004B2309" w:rsidP="004B2309">
      <w:pPr>
        <w:jc w:val="center"/>
        <w:rPr>
          <w:rFonts w:ascii="Times New Roman" w:hAnsi="Times New Roman" w:cs="Times New Roman"/>
          <w:noProof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t>(OR)</w:t>
      </w:r>
    </w:p>
    <w:p w:rsidR="00BA61AC" w:rsidRDefault="00126C5E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Explain the following with a suitable example for each</w:t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(10)</w:t>
      </w:r>
    </w:p>
    <w:p w:rsidR="00BA61AC" w:rsidRDefault="00126C5E" w:rsidP="00BA61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Delay based timing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hAnsi="Times New Roman" w:cs="Times New Roman"/>
          <w:sz w:val="24"/>
          <w:szCs w:val="24"/>
        </w:rPr>
        <w:t>Event based timing</w:t>
      </w:r>
    </w:p>
    <w:p w:rsidR="00BA61AC" w:rsidRDefault="00126C5E" w:rsidP="00BA61AC">
      <w:pPr>
        <w:rPr>
          <w:rFonts w:ascii="Times New Roman" w:eastAsia="BatangChe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61AC" w:rsidRPr="000C75FD">
        <w:rPr>
          <w:rFonts w:ascii="Times New Roman" w:eastAsia="BatangChe" w:hAnsi="Times New Roman" w:cs="Times New Roman"/>
          <w:sz w:val="24"/>
          <w:szCs w:val="24"/>
        </w:rPr>
        <w:t>Develop a verilog code that perform logical shift left and logical shift right.</w:t>
      </w:r>
      <w:r w:rsidR="00BA61AC" w:rsidRPr="000C75FD">
        <w:rPr>
          <w:rFonts w:ascii="Times New Roman" w:eastAsia="BatangChe" w:hAnsi="Times New Roman" w:cs="Times New Roman"/>
          <w:sz w:val="24"/>
          <w:szCs w:val="24"/>
        </w:rPr>
        <w:tab/>
      </w:r>
      <w:r w:rsidR="00127761">
        <w:rPr>
          <w:rFonts w:ascii="Times New Roman" w:eastAsia="BatangChe" w:hAnsi="Times New Roman" w:cs="Times New Roman"/>
          <w:sz w:val="24"/>
          <w:szCs w:val="24"/>
        </w:rPr>
        <w:tab/>
      </w:r>
      <w:r w:rsidR="00BA61AC" w:rsidRPr="000C75FD">
        <w:rPr>
          <w:rFonts w:ascii="Times New Roman" w:eastAsia="BatangChe" w:hAnsi="Times New Roman" w:cs="Times New Roman"/>
          <w:sz w:val="24"/>
          <w:szCs w:val="24"/>
        </w:rPr>
        <w:t>(10)</w:t>
      </w:r>
    </w:p>
    <w:p w:rsidR="00126C5E" w:rsidRPr="000C75FD" w:rsidRDefault="00126C5E" w:rsidP="00BA61AC">
      <w:pPr>
        <w:rPr>
          <w:rFonts w:ascii="Times New Roman" w:hAnsi="Times New Roman" w:cs="Times New Roman"/>
          <w:sz w:val="24"/>
          <w:szCs w:val="24"/>
        </w:rPr>
      </w:pPr>
    </w:p>
    <w:p w:rsidR="00BA61AC" w:rsidRPr="000C75FD" w:rsidRDefault="00BA61AC" w:rsidP="00BA61AC">
      <w:pPr>
        <w:rPr>
          <w:rFonts w:ascii="Times New Roman" w:hAnsi="Times New Roman" w:cs="Times New Roman"/>
          <w:sz w:val="24"/>
          <w:szCs w:val="24"/>
        </w:rPr>
      </w:pPr>
    </w:p>
    <w:p w:rsidR="004A17A6" w:rsidRDefault="004A17A6"/>
    <w:sectPr w:rsidR="004A17A6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61A2"/>
    <w:multiLevelType w:val="hybridMultilevel"/>
    <w:tmpl w:val="EB4099EA"/>
    <w:lvl w:ilvl="0" w:tplc="D6D2D2A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8A12CC"/>
    <w:rsid w:val="0003200C"/>
    <w:rsid w:val="000A61C0"/>
    <w:rsid w:val="000A66A5"/>
    <w:rsid w:val="000C0397"/>
    <w:rsid w:val="000C0559"/>
    <w:rsid w:val="00105092"/>
    <w:rsid w:val="001209DF"/>
    <w:rsid w:val="0012133D"/>
    <w:rsid w:val="00126C5E"/>
    <w:rsid w:val="00127761"/>
    <w:rsid w:val="00144EC5"/>
    <w:rsid w:val="00155B1D"/>
    <w:rsid w:val="001F4652"/>
    <w:rsid w:val="00235186"/>
    <w:rsid w:val="00244BFC"/>
    <w:rsid w:val="00253AD3"/>
    <w:rsid w:val="002C3A39"/>
    <w:rsid w:val="002E25A8"/>
    <w:rsid w:val="00305BD6"/>
    <w:rsid w:val="003820D9"/>
    <w:rsid w:val="003A7E43"/>
    <w:rsid w:val="003F37F5"/>
    <w:rsid w:val="00404316"/>
    <w:rsid w:val="00433813"/>
    <w:rsid w:val="00437C09"/>
    <w:rsid w:val="00443062"/>
    <w:rsid w:val="00457B86"/>
    <w:rsid w:val="00473B39"/>
    <w:rsid w:val="00477E46"/>
    <w:rsid w:val="004A17A6"/>
    <w:rsid w:val="004B1C16"/>
    <w:rsid w:val="004B2309"/>
    <w:rsid w:val="004B4199"/>
    <w:rsid w:val="00583D9C"/>
    <w:rsid w:val="005D2C36"/>
    <w:rsid w:val="005F4B69"/>
    <w:rsid w:val="00604349"/>
    <w:rsid w:val="0064345F"/>
    <w:rsid w:val="006440CB"/>
    <w:rsid w:val="006642D8"/>
    <w:rsid w:val="00683F9E"/>
    <w:rsid w:val="006A343B"/>
    <w:rsid w:val="006A57E5"/>
    <w:rsid w:val="006C1A3F"/>
    <w:rsid w:val="006D2F61"/>
    <w:rsid w:val="006D38AB"/>
    <w:rsid w:val="00707061"/>
    <w:rsid w:val="00767E62"/>
    <w:rsid w:val="007735D9"/>
    <w:rsid w:val="00796E2F"/>
    <w:rsid w:val="007A78F3"/>
    <w:rsid w:val="008137F2"/>
    <w:rsid w:val="00842589"/>
    <w:rsid w:val="008865FB"/>
    <w:rsid w:val="008A12CC"/>
    <w:rsid w:val="008A1991"/>
    <w:rsid w:val="008D2B00"/>
    <w:rsid w:val="008F1D91"/>
    <w:rsid w:val="00917E05"/>
    <w:rsid w:val="009551A8"/>
    <w:rsid w:val="00974EE3"/>
    <w:rsid w:val="009B1AB8"/>
    <w:rsid w:val="009C68E2"/>
    <w:rsid w:val="00A50CD8"/>
    <w:rsid w:val="00A7792F"/>
    <w:rsid w:val="00AE308E"/>
    <w:rsid w:val="00B11477"/>
    <w:rsid w:val="00BA4F89"/>
    <w:rsid w:val="00BA61AC"/>
    <w:rsid w:val="00BB5CCF"/>
    <w:rsid w:val="00BB7CC9"/>
    <w:rsid w:val="00C416D1"/>
    <w:rsid w:val="00C518F3"/>
    <w:rsid w:val="00C665D4"/>
    <w:rsid w:val="00C84A61"/>
    <w:rsid w:val="00CA2A8F"/>
    <w:rsid w:val="00CE6951"/>
    <w:rsid w:val="00D33D75"/>
    <w:rsid w:val="00D43B72"/>
    <w:rsid w:val="00D5249B"/>
    <w:rsid w:val="00D744A3"/>
    <w:rsid w:val="00D821E0"/>
    <w:rsid w:val="00D82F1E"/>
    <w:rsid w:val="00DB5D30"/>
    <w:rsid w:val="00DD13EC"/>
    <w:rsid w:val="00DE765A"/>
    <w:rsid w:val="00DF3431"/>
    <w:rsid w:val="00E118CE"/>
    <w:rsid w:val="00E41851"/>
    <w:rsid w:val="00E73157"/>
    <w:rsid w:val="00E83F8B"/>
    <w:rsid w:val="00EA0046"/>
    <w:rsid w:val="00EB2AE2"/>
    <w:rsid w:val="00EB2AEB"/>
    <w:rsid w:val="00EB6187"/>
    <w:rsid w:val="00ED3021"/>
    <w:rsid w:val="00ED7EF5"/>
    <w:rsid w:val="00F712CD"/>
    <w:rsid w:val="00FE1FB6"/>
    <w:rsid w:val="00FE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" type="arc" idref="#_x0000_s1032"/>
        <o:r id="V:Rule3" type="arc" idref="#_x0000_s1033"/>
        <o:r id="V:Rule6" type="arc" idref="#_x0000_s1036"/>
        <o:r id="V:Rule7" type="arc" idref="#_x0000_s1037"/>
        <o:r id="V:Rule8" type="arc" idref="#_x0000_s1038"/>
        <o:r id="V:Rule9" type="arc" idref="#_x0000_s1039"/>
        <o:r id="V:Rule43" type="connector" idref="#_x0000_s1054"/>
        <o:r id="V:Rule44" type="connector" idref="#_x0000_s1066"/>
        <o:r id="V:Rule45" type="connector" idref="#_x0000_s1111"/>
        <o:r id="V:Rule46" type="connector" idref="#_x0000_s1117"/>
        <o:r id="V:Rule47" type="connector" idref="#_x0000_s1061"/>
        <o:r id="V:Rule48" type="connector" idref="#_x0000_s1115"/>
        <o:r id="V:Rule49" type="connector" idref="#_x0000_s1055"/>
        <o:r id="V:Rule50" type="connector" idref="#_x0000_s1112"/>
        <o:r id="V:Rule51" type="connector" idref="#_x0000_s1067"/>
        <o:r id="V:Rule52" type="connector" idref="#_x0000_s1056"/>
        <o:r id="V:Rule53" type="connector" idref="#_x0000_s1095"/>
        <o:r id="V:Rule54" type="connector" idref="#_x0000_s1073"/>
        <o:r id="V:Rule55" type="connector" idref="#_x0000_s1094"/>
        <o:r id="V:Rule56" type="connector" idref="#_x0000_s1116"/>
        <o:r id="V:Rule57" type="connector" idref="#_x0000_s1128"/>
        <o:r id="V:Rule58" type="connector" idref="#_x0000_s1075"/>
        <o:r id="V:Rule59" type="connector" idref="#_x0000_s1110"/>
        <o:r id="V:Rule60" type="connector" idref="#_x0000_s1031"/>
        <o:r id="V:Rule61" type="connector" idref="#_x0000_s1069"/>
        <o:r id="V:Rule62" type="connector" idref="#_x0000_s1071"/>
        <o:r id="V:Rule63" type="connector" idref="#_x0000_s1113"/>
        <o:r id="V:Rule64" type="connector" idref="#_x0000_s1097"/>
        <o:r id="V:Rule65" type="connector" idref="#_x0000_s1114"/>
        <o:r id="V:Rule66" type="connector" idref="#_x0000_s1034"/>
        <o:r id="V:Rule67" type="connector" idref="#_x0000_s1070"/>
        <o:r id="V:Rule68" type="connector" idref="#_x0000_s1096"/>
        <o:r id="V:Rule69" type="connector" idref="#_x0000_s1127"/>
        <o:r id="V:Rule70" type="connector" idref="#_x0000_s1063"/>
        <o:r id="V:Rule71" type="connector" idref="#_x0000_s1058"/>
        <o:r id="V:Rule72" type="connector" idref="#_x0000_s1065"/>
        <o:r id="V:Rule73" type="connector" idref="#_x0000_s1035"/>
        <o:r id="V:Rule74" type="connector" idref="#_x0000_s1059"/>
        <o:r id="V:Rule75" type="connector" idref="#_x0000_s1098"/>
        <o:r id="V:Rule76" type="connector" idref="#_x0000_s1057"/>
        <o:r id="V:Rule77" type="connector" idref="#_x0000_s1072"/>
        <o:r id="V:Rule78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7792F"/>
    <w:pPr>
      <w:ind w:left="720"/>
      <w:contextualSpacing/>
    </w:pPr>
  </w:style>
  <w:style w:type="table" w:styleId="TableGrid">
    <w:name w:val="Table Grid"/>
    <w:basedOn w:val="TableNormal"/>
    <w:uiPriority w:val="59"/>
    <w:rsid w:val="00BB7C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</cp:revision>
  <cp:lastPrinted>2011-05-12T11:41:00Z</cp:lastPrinted>
  <dcterms:created xsi:type="dcterms:W3CDTF">2010-10-19T09:26:00Z</dcterms:created>
  <dcterms:modified xsi:type="dcterms:W3CDTF">2011-05-12T11:44:00Z</dcterms:modified>
</cp:coreProperties>
</file>