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2CC" w:rsidRPr="008A12CC" w:rsidRDefault="008A12CC" w:rsidP="008A12CC">
      <w:pPr>
        <w:pStyle w:val="Title"/>
        <w:jc w:val="left"/>
        <w:rPr>
          <w:b/>
          <w:szCs w:val="24"/>
        </w:rPr>
      </w:pPr>
      <w:proofErr w:type="gramStart"/>
      <w:r w:rsidRPr="008A12CC">
        <w:rPr>
          <w:b/>
          <w:szCs w:val="24"/>
        </w:rPr>
        <w:t>Reg. No.</w:t>
      </w:r>
      <w:proofErr w:type="gramEnd"/>
      <w:r w:rsidRPr="008A12CC">
        <w:rPr>
          <w:b/>
          <w:szCs w:val="24"/>
        </w:rPr>
        <w:t xml:space="preserve"> ________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</w:r>
      <w:r w:rsidRPr="008A12CC">
        <w:rPr>
          <w:b/>
          <w:szCs w:val="24"/>
        </w:rPr>
        <w:tab/>
        <w:t xml:space="preserve">  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smartTag w:uri="urn:schemas-microsoft-com:office:smarttags" w:element="PlaceName">
        <w:r w:rsidRPr="008A12CC">
          <w:rPr>
            <w:rFonts w:ascii="Times New Roman" w:hAnsi="Times New Roman" w:cs="Times New Roman"/>
            <w:b/>
            <w:sz w:val="36"/>
            <w:szCs w:val="36"/>
          </w:rPr>
          <w:t>Karunya</w:t>
        </w:r>
      </w:smartTag>
      <w:r w:rsidRPr="008A12CC">
        <w:rPr>
          <w:rFonts w:ascii="Times New Roman" w:hAnsi="Times New Roman" w:cs="Times New Roman"/>
          <w:b/>
          <w:sz w:val="36"/>
          <w:szCs w:val="36"/>
        </w:rPr>
        <w:t xml:space="preserve"> University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</w:rPr>
      </w:pPr>
      <w:r w:rsidRPr="008A12CC">
        <w:rPr>
          <w:rFonts w:ascii="Times New Roman" w:hAnsi="Times New Roman" w:cs="Times New Roman"/>
          <w:b/>
        </w:rPr>
        <w:t>(Karunya Institute of Technology and Sciences)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20"/>
          <w:szCs w:val="20"/>
        </w:rPr>
      </w:pPr>
      <w:r w:rsidRPr="008A12CC">
        <w:rPr>
          <w:rFonts w:ascii="Times New Roman" w:hAnsi="Times New Roman" w:cs="Times New Roman"/>
          <w:sz w:val="20"/>
          <w:szCs w:val="20"/>
        </w:rPr>
        <w:t>(Declared as Deemed to be University under Sec.3 of the UGC Act, 1956)</w:t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8A12CC" w:rsidRPr="008A12CC" w:rsidRDefault="0013242D" w:rsidP="008A12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End Semester Examination – April/May 2011</w:t>
      </w:r>
      <w:r w:rsidR="008A12CC" w:rsidRPr="008A12C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A12CC" w:rsidRPr="008A12CC" w:rsidRDefault="008A12CC" w:rsidP="008A12CC">
      <w:pPr>
        <w:pStyle w:val="Title"/>
        <w:jc w:val="left"/>
        <w:rPr>
          <w:b/>
          <w:sz w:val="18"/>
          <w:szCs w:val="18"/>
        </w:rPr>
      </w:pPr>
    </w:p>
    <w:p w:rsidR="008A12CC" w:rsidRPr="008A12CC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Title:</w:t>
      </w:r>
      <w:r w:rsidR="004B25F6">
        <w:rPr>
          <w:b/>
          <w:szCs w:val="24"/>
        </w:rPr>
        <w:tab/>
      </w:r>
      <w:r w:rsidR="004B25F6" w:rsidRPr="004B25F6">
        <w:rPr>
          <w:b/>
          <w:szCs w:val="24"/>
        </w:rPr>
        <w:t>FINITE ELEMENT METHODS IN ENGINEERING</w:t>
      </w:r>
      <w:r>
        <w:rPr>
          <w:b/>
          <w:szCs w:val="24"/>
        </w:rPr>
        <w:tab/>
      </w:r>
      <w:r>
        <w:rPr>
          <w:b/>
          <w:szCs w:val="24"/>
        </w:rPr>
        <w:tab/>
      </w:r>
      <w:r w:rsidR="00DD13EC">
        <w:rPr>
          <w:b/>
          <w:szCs w:val="24"/>
        </w:rPr>
        <w:t xml:space="preserve"> </w:t>
      </w:r>
      <w:r w:rsidR="00DD13EC" w:rsidRPr="008A12CC">
        <w:rPr>
          <w:b/>
        </w:rPr>
        <w:t>Time:</w:t>
      </w:r>
      <w:r w:rsidRPr="008A12CC">
        <w:rPr>
          <w:b/>
        </w:rPr>
        <w:t xml:space="preserve"> 3 hours</w:t>
      </w:r>
      <w:r>
        <w:rPr>
          <w:b/>
        </w:rPr>
        <w:t xml:space="preserve"> </w:t>
      </w:r>
    </w:p>
    <w:p w:rsidR="008A12CC" w:rsidRPr="008A12CC" w:rsidRDefault="008A12CC" w:rsidP="008A12CC">
      <w:pPr>
        <w:pStyle w:val="Title"/>
        <w:jc w:val="left"/>
        <w:rPr>
          <w:b/>
          <w:szCs w:val="24"/>
        </w:rPr>
      </w:pPr>
      <w:r w:rsidRPr="008A12CC">
        <w:rPr>
          <w:b/>
          <w:szCs w:val="24"/>
        </w:rPr>
        <w:t>Subject Code:</w:t>
      </w:r>
      <w:r w:rsidR="004B25F6">
        <w:rPr>
          <w:b/>
          <w:szCs w:val="24"/>
        </w:rPr>
        <w:tab/>
        <w:t>09CE309</w:t>
      </w:r>
      <w:r w:rsidRPr="008A12CC">
        <w:rPr>
          <w:b/>
          <w:szCs w:val="24"/>
        </w:rPr>
        <w:tab/>
      </w:r>
      <w:r>
        <w:rPr>
          <w:b/>
          <w:szCs w:val="24"/>
        </w:rPr>
        <w:tab/>
        <w:t xml:space="preserve">         </w:t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  <w:szCs w:val="24"/>
        </w:rPr>
        <w:t xml:space="preserve">       </w:t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</w:r>
      <w:r>
        <w:rPr>
          <w:b/>
          <w:szCs w:val="24"/>
        </w:rPr>
        <w:tab/>
        <w:t xml:space="preserve"> </w:t>
      </w:r>
      <w:r w:rsidRPr="008A12CC">
        <w:rPr>
          <w:b/>
        </w:rPr>
        <w:t xml:space="preserve">Maximum Marks: 100 </w:t>
      </w:r>
      <w:r>
        <w:rPr>
          <w:b/>
          <w:szCs w:val="24"/>
        </w:rPr>
        <w:t xml:space="preserve">   </w:t>
      </w:r>
      <w:r w:rsidRPr="008A12CC">
        <w:rPr>
          <w:b/>
          <w:szCs w:val="24"/>
        </w:rPr>
        <w:t xml:space="preserve">   </w:t>
      </w:r>
    </w:p>
    <w:p w:rsidR="008A12CC" w:rsidRPr="008A12CC" w:rsidRDefault="001923F3" w:rsidP="008A12CC">
      <w:pPr>
        <w:ind w:firstLine="432"/>
        <w:rPr>
          <w:rFonts w:ascii="Times New Roman" w:hAnsi="Times New Roman" w:cs="Times New Roman"/>
          <w:b/>
          <w:sz w:val="14"/>
          <w:szCs w:val="28"/>
        </w:rPr>
      </w:pPr>
      <w:r w:rsidRPr="001923F3">
        <w:rPr>
          <w:rFonts w:ascii="Times New Roman" w:hAnsi="Times New Roman" w:cs="Times New Roman"/>
          <w:b/>
          <w:noProof/>
          <w:sz w:val="10"/>
        </w:rPr>
        <w:pict>
          <v:line id="_x0000_s1026" style="position:absolute;left:0;text-align:left;z-index:251660288" from="2.4pt,1.7pt" to="463.2pt,1.7pt"/>
        </w:pict>
      </w:r>
      <w:r w:rsidR="008A12CC" w:rsidRPr="008A12CC">
        <w:rPr>
          <w:rFonts w:ascii="Times New Roman" w:hAnsi="Times New Roman" w:cs="Times New Roman"/>
          <w:b/>
          <w:sz w:val="10"/>
        </w:rPr>
        <w:t xml:space="preserve">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</w:r>
      <w:r w:rsidR="008A12CC" w:rsidRPr="008A12CC">
        <w:rPr>
          <w:rFonts w:ascii="Times New Roman" w:hAnsi="Times New Roman" w:cs="Times New Roman"/>
          <w:b/>
          <w:sz w:val="10"/>
        </w:rPr>
        <w:tab/>
        <w:t xml:space="preserve">                      </w:t>
      </w:r>
      <w:r w:rsidR="008A12CC" w:rsidRPr="008A12CC">
        <w:rPr>
          <w:rFonts w:ascii="Times New Roman" w:hAnsi="Times New Roman" w:cs="Times New Roman"/>
          <w:b/>
          <w:sz w:val="10"/>
        </w:rPr>
        <w:tab/>
      </w:r>
    </w:p>
    <w:p w:rsidR="008A12CC" w:rsidRPr="008A12CC" w:rsidRDefault="008A12CC" w:rsidP="008A12CC">
      <w:pPr>
        <w:jc w:val="center"/>
        <w:rPr>
          <w:rFonts w:ascii="Times New Roman" w:hAnsi="Times New Roman" w:cs="Times New Roman"/>
          <w:b/>
          <w:bCs/>
          <w:sz w:val="28"/>
          <w:u w:val="single"/>
        </w:rPr>
      </w:pPr>
      <w:r w:rsidRPr="008A12CC">
        <w:rPr>
          <w:rFonts w:ascii="Times New Roman" w:hAnsi="Times New Roman" w:cs="Times New Roman"/>
          <w:b/>
          <w:sz w:val="28"/>
          <w:u w:val="single"/>
        </w:rPr>
        <w:t xml:space="preserve">Answer ALL questions </w:t>
      </w:r>
      <w:r w:rsidRPr="008A12CC">
        <w:rPr>
          <w:rFonts w:ascii="Times New Roman" w:hAnsi="Times New Roman" w:cs="Times New Roman"/>
          <w:b/>
          <w:bCs/>
          <w:sz w:val="28"/>
          <w:u w:val="single"/>
        </w:rPr>
        <w:t>(5 x 20 = 100 Marks)</w:t>
      </w:r>
    </w:p>
    <w:p w:rsidR="00707061" w:rsidRDefault="00707061"/>
    <w:p w:rsidR="00A13CCC" w:rsidRDefault="00A13CCC" w:rsidP="00A13CCC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ab/>
      </w:r>
      <w:r w:rsidRPr="00A13CCC">
        <w:rPr>
          <w:rFonts w:ascii="Times New Roman" w:hAnsi="Times New Roman" w:cs="Times New Roman"/>
          <w:b/>
          <w:sz w:val="24"/>
          <w:szCs w:val="24"/>
          <w:u w:val="single"/>
        </w:rPr>
        <w:t>Compulsory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A13CCC" w:rsidRDefault="00A13CCC" w:rsidP="00A13CCC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</w:p>
    <w:p w:rsidR="00A13CCC" w:rsidRDefault="00A13CCC" w:rsidP="00A13CCC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Find the deflection at the centre of a simply supported beam of span length </w:t>
      </w:r>
      <w:r w:rsidR="00846A47" w:rsidRPr="000071D9">
        <w:rPr>
          <w:rFonts w:ascii="Times New Roman" w:hAnsi="Times New Roman" w:cs="Times New Roman"/>
          <w:i/>
          <w:iCs/>
          <w:sz w:val="24"/>
          <w:szCs w:val="24"/>
        </w:rPr>
        <w:t>l</w: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subjecte</w:t>
      </w:r>
      <w:r w:rsidR="0013242D">
        <w:rPr>
          <w:rFonts w:ascii="Times New Roman" w:hAnsi="Times New Roman" w:cs="Times New Roman"/>
          <w:sz w:val="24"/>
          <w:szCs w:val="24"/>
        </w:rPr>
        <w:t>d</w: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to </w:t>
      </w:r>
      <w:r w:rsidR="0013242D">
        <w:rPr>
          <w:rFonts w:ascii="Times New Roman" w:hAnsi="Times New Roman" w:cs="Times New Roman"/>
          <w:sz w:val="24"/>
          <w:szCs w:val="24"/>
        </w:rPr>
        <w:t xml:space="preserve">UDL </w:t>
      </w:r>
      <w:r w:rsidR="00846A47" w:rsidRPr="000071D9">
        <w:rPr>
          <w:rFonts w:ascii="Times New Roman" w:hAnsi="Times New Roman" w:cs="Times New Roman"/>
          <w:sz w:val="24"/>
          <w:szCs w:val="24"/>
        </w:rPr>
        <w:t>throughout its length as shown in figure using Gal</w:t>
      </w:r>
      <w:r w:rsidR="0013242D">
        <w:rPr>
          <w:rFonts w:ascii="Times New Roman" w:hAnsi="Times New Roman" w:cs="Times New Roman"/>
          <w:sz w:val="24"/>
          <w:szCs w:val="24"/>
        </w:rPr>
        <w:t>e</w:t>
      </w:r>
      <w:r w:rsidR="00846A47" w:rsidRPr="000071D9">
        <w:rPr>
          <w:rFonts w:ascii="Times New Roman" w:hAnsi="Times New Roman" w:cs="Times New Roman"/>
          <w:sz w:val="24"/>
          <w:szCs w:val="24"/>
        </w:rPr>
        <w:t>rkin’s method of weighted residual.</w:t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</w:p>
    <w:p w:rsidR="00846A47" w:rsidRPr="000071D9" w:rsidRDefault="00A13CCC" w:rsidP="00A13CC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46A4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2682240" cy="1097280"/>
            <wp:effectExtent l="1905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18000" contrast="72000"/>
                    </a:blip>
                    <a:srcRect t="2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CCC" w:rsidRDefault="00A13CCC" w:rsidP="00846A47">
      <w:pPr>
        <w:rPr>
          <w:rFonts w:ascii="Times New Roman" w:hAnsi="Times New Roman" w:cs="Times New Roman"/>
          <w:sz w:val="24"/>
          <w:szCs w:val="24"/>
        </w:rPr>
      </w:pPr>
    </w:p>
    <w:p w:rsidR="00A13CCC" w:rsidRDefault="00A13CCC" w:rsidP="00A13CCC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Evaluate the shape functions N</w:t>
      </w:r>
      <w:r w:rsidR="00846A47" w:rsidRPr="000071D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846A47" w:rsidRPr="000071D9">
        <w:rPr>
          <w:rFonts w:ascii="Times New Roman" w:hAnsi="Times New Roman" w:cs="Times New Roman"/>
          <w:sz w:val="24"/>
          <w:szCs w:val="24"/>
        </w:rPr>
        <w:t>, N</w:t>
      </w:r>
      <w:r w:rsidR="00846A47" w:rsidRPr="000071D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and N</w:t>
      </w:r>
      <w:r w:rsidR="00846A47" w:rsidRPr="000071D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at the interior point P for the triangular element shown in figure using </w:t>
      </w:r>
      <w:proofErr w:type="spellStart"/>
      <w:r w:rsidR="00846A47" w:rsidRPr="000071D9">
        <w:rPr>
          <w:rFonts w:ascii="Times New Roman" w:hAnsi="Times New Roman" w:cs="Times New Roman"/>
          <w:sz w:val="24"/>
          <w:szCs w:val="24"/>
        </w:rPr>
        <w:t>isoparametric</w:t>
      </w:r>
      <w:proofErr w:type="spell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representation.         </w:t>
      </w:r>
    </w:p>
    <w:p w:rsidR="00846A47" w:rsidRPr="000071D9" w:rsidRDefault="00846A47" w:rsidP="00A13CCC">
      <w:pPr>
        <w:ind w:left="432" w:firstLine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val="en-US" w:eastAsia="en-US"/>
        </w:rPr>
        <w:drawing>
          <wp:inline distT="0" distB="0" distL="0" distR="0">
            <wp:extent cx="2346960" cy="186944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42000"/>
                    </a:blip>
                    <a:srcRect l="6105" t="4263" r="6686" b="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86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A47" w:rsidRDefault="00846A47" w:rsidP="00A13CCC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071D9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846A47" w:rsidRDefault="00C9785C" w:rsidP="00C9785C">
      <w:pPr>
        <w:ind w:left="432" w:hanging="4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What is the difference between </w:t>
      </w:r>
      <w:proofErr w:type="spellStart"/>
      <w:r w:rsidR="00846A47" w:rsidRPr="000071D9">
        <w:rPr>
          <w:rFonts w:ascii="Times New Roman" w:hAnsi="Times New Roman" w:cs="Times New Roman"/>
          <w:sz w:val="24"/>
          <w:szCs w:val="24"/>
        </w:rPr>
        <w:t>isoparametric</w:t>
      </w:r>
      <w:proofErr w:type="spellEnd"/>
      <w:r w:rsidR="00846A47" w:rsidRPr="000071D9">
        <w:rPr>
          <w:rFonts w:ascii="Times New Roman" w:hAnsi="Times New Roman" w:cs="Times New Roman"/>
          <w:sz w:val="24"/>
          <w:szCs w:val="24"/>
        </w:rPr>
        <w:t>, super parametric and sub-parametric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elements?</w:t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  <w:t xml:space="preserve">       </w:t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</w:r>
      <w:r w:rsidR="00233A35">
        <w:rPr>
          <w:rFonts w:ascii="Times New Roman" w:hAnsi="Times New Roman" w:cs="Times New Roman"/>
          <w:sz w:val="24"/>
          <w:szCs w:val="24"/>
        </w:rPr>
        <w:tab/>
        <w:t>(5 x 4)</w:t>
      </w:r>
    </w:p>
    <w:p w:rsidR="00846A47" w:rsidRDefault="00C9785C" w:rsidP="00C9785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What is meant by Pascal’s triangle?                                 .                               </w:t>
      </w:r>
    </w:p>
    <w:p w:rsidR="00846A47" w:rsidRDefault="00C9785C" w:rsidP="00C9785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Explain the concept of “higher order elements”.                                               </w:t>
      </w:r>
    </w:p>
    <w:p w:rsidR="00846A47" w:rsidRDefault="00C9785C" w:rsidP="00C9785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d.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What do you mean by Serendipity family? Explain with an example.             </w:t>
      </w:r>
    </w:p>
    <w:p w:rsidR="00846A47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Default="00233A35" w:rsidP="00233A35">
      <w:pPr>
        <w:ind w:left="435" w:right="-172" w:hanging="43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Evaluate the integral </w:t>
      </w:r>
      <w:r w:rsidR="00846A47" w:rsidRPr="000071D9">
        <w:rPr>
          <w:rFonts w:ascii="Times New Roman" w:hAnsi="Times New Roman" w:cs="Times New Roman"/>
          <w:position w:val="-34"/>
          <w:sz w:val="24"/>
          <w:szCs w:val="24"/>
        </w:rPr>
        <w:object w:dxaOrig="2400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0pt;height:41.6pt" o:ole="">
            <v:imagedata r:id="rId6" o:title=""/>
          </v:shape>
          <o:OLEObject Type="Embed" ProgID="Equation.3" ShapeID="_x0000_i1025" DrawAspect="Content" ObjectID="_1366010260" r:id="rId7"/>
        </w:objec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using Gauss-</w:t>
      </w:r>
      <w:proofErr w:type="spellStart"/>
      <w:r w:rsidR="00846A47" w:rsidRPr="000071D9">
        <w:rPr>
          <w:rFonts w:ascii="Times New Roman" w:hAnsi="Times New Roman" w:cs="Times New Roman"/>
          <w:sz w:val="24"/>
          <w:szCs w:val="24"/>
        </w:rPr>
        <w:t>quadrature</w:t>
      </w:r>
      <w:proofErr w:type="spell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method with 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point scheme. The Gauss points are </w:t>
      </w:r>
      <w:r w:rsidR="00846A47" w:rsidRPr="000071D9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026" type="#_x0000_t75" style="width:45.6pt;height:14.4pt" o:ole="">
            <v:imagedata r:id="rId8" o:title=""/>
          </v:shape>
          <o:OLEObject Type="Embed" ProgID="Equation.3" ShapeID="_x0000_i1026" DrawAspect="Content" ObjectID="_1366010261" r:id="rId9"/>
        </w:object>
      </w:r>
      <w:r w:rsidR="00846A47" w:rsidRPr="000071D9">
        <w:rPr>
          <w:rFonts w:ascii="Times New Roman" w:hAnsi="Times New Roman" w:cs="Times New Roman"/>
          <w:sz w:val="24"/>
          <w:szCs w:val="24"/>
        </w:rPr>
        <w:t>and the weights at the two points are equal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46A47" w:rsidRPr="000071D9">
        <w:rPr>
          <w:rFonts w:ascii="Times New Roman" w:hAnsi="Times New Roman" w:cs="Times New Roman"/>
          <w:sz w:val="24"/>
          <w:szCs w:val="24"/>
        </w:rPr>
        <w:t>to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unity.</w:t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  <w:t xml:space="preserve">          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(10)</w:t>
      </w:r>
    </w:p>
    <w:p w:rsidR="00233A35" w:rsidRDefault="00233A35" w:rsidP="00233A35">
      <w:pPr>
        <w:ind w:right="-17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>b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Using two point Gaussian </w:t>
      </w:r>
      <w:proofErr w:type="spellStart"/>
      <w:r w:rsidR="00846A47" w:rsidRPr="000071D9">
        <w:rPr>
          <w:rFonts w:ascii="Times New Roman" w:hAnsi="Times New Roman" w:cs="Times New Roman"/>
          <w:sz w:val="24"/>
          <w:szCs w:val="24"/>
        </w:rPr>
        <w:t>quadrature</w:t>
      </w:r>
      <w:proofErr w:type="spell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function, evaluate the integral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(10)</w:t>
      </w:r>
    </w:p>
    <w:p w:rsidR="00846A47" w:rsidRPr="000071D9" w:rsidRDefault="00233A35" w:rsidP="00233A35">
      <w:pPr>
        <w:ind w:right="-17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33A35" w:rsidRDefault="00846A47" w:rsidP="00846A47">
      <w:pPr>
        <w:rPr>
          <w:rFonts w:ascii="Times New Roman" w:hAnsi="Times New Roman" w:cs="Times New Roman"/>
          <w:sz w:val="24"/>
          <w:szCs w:val="24"/>
        </w:rPr>
      </w:pPr>
      <w:r w:rsidRPr="000071D9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0071D9">
        <w:rPr>
          <w:rFonts w:ascii="Times New Roman" w:hAnsi="Times New Roman" w:cs="Times New Roman"/>
          <w:position w:val="-34"/>
          <w:sz w:val="24"/>
          <w:szCs w:val="24"/>
        </w:rPr>
        <w:object w:dxaOrig="3159" w:dyaOrig="780">
          <v:shape id="_x0000_i1027" type="#_x0000_t75" style="width:188pt;height:46.4pt" o:ole="">
            <v:imagedata r:id="rId10" o:title=""/>
          </v:shape>
          <o:OLEObject Type="Embed" ProgID="Equation.3" ShapeID="_x0000_i1027" DrawAspect="Content" ObjectID="_1366010262" r:id="rId11"/>
        </w:object>
      </w:r>
      <w:r w:rsidRPr="000071D9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846A47" w:rsidRDefault="00846A47" w:rsidP="00233A35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071D9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865B37" w:rsidRDefault="00865B3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5.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Derive the element stiffness matrix for a ZIB 8 element. </w:t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</w:p>
    <w:p w:rsidR="00846A47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65B37" w:rsidRDefault="00B77819" w:rsidP="00B7781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[P.T.O]</w:t>
      </w:r>
    </w:p>
    <w:p w:rsidR="00B77819" w:rsidRDefault="00B77819" w:rsidP="00B77819">
      <w:pPr>
        <w:rPr>
          <w:rFonts w:ascii="Times New Roman" w:hAnsi="Times New Roman" w:cs="Times New Roman"/>
          <w:sz w:val="24"/>
          <w:szCs w:val="24"/>
        </w:rPr>
      </w:pPr>
    </w:p>
    <w:p w:rsidR="00C0100B" w:rsidRDefault="00C0100B" w:rsidP="00846A47">
      <w:pPr>
        <w:rPr>
          <w:rFonts w:ascii="Times New Roman" w:hAnsi="Times New Roman" w:cs="Times New Roman"/>
          <w:sz w:val="24"/>
          <w:szCs w:val="24"/>
        </w:rPr>
      </w:pPr>
    </w:p>
    <w:p w:rsidR="00902A0D" w:rsidRDefault="00902A0D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Explain the various approaches available to generate shell elements.</w:t>
      </w:r>
    </w:p>
    <w:p w:rsidR="00846A47" w:rsidRDefault="00846A47" w:rsidP="00902A0D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071D9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DF6EE7" w:rsidRDefault="00DF6EE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7.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C0100B" w:rsidRPr="000071D9">
        <w:rPr>
          <w:rFonts w:ascii="Times New Roman" w:hAnsi="Times New Roman" w:cs="Times New Roman"/>
          <w:sz w:val="24"/>
          <w:szCs w:val="24"/>
        </w:rPr>
        <w:t>Elaborately</w:t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discuss the Finite Element Analysis of Plates.  </w:t>
      </w:r>
    </w:p>
    <w:p w:rsidR="00846A47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Default="00DF6EE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Explain the following: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(5 x 4)</w:t>
      </w:r>
    </w:p>
    <w:p w:rsidR="00DF6EE7" w:rsidRDefault="00DF6EE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Structure of a FEA program in software.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 Pre and Post Processors</w:t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ab/>
      </w:r>
    </w:p>
    <w:p w:rsidR="004B185C" w:rsidRDefault="00DF6EE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c.</w:t>
      </w:r>
      <w:r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Desirable features of FE software </w:t>
      </w:r>
      <w:r w:rsidR="004B185C">
        <w:rPr>
          <w:rFonts w:ascii="Times New Roman" w:hAnsi="Times New Roman" w:cs="Times New Roman"/>
          <w:sz w:val="24"/>
          <w:szCs w:val="24"/>
        </w:rPr>
        <w:tab/>
      </w:r>
      <w:r w:rsidR="004B185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d.</w:t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846A47" w:rsidRPr="000071D9">
        <w:rPr>
          <w:rFonts w:ascii="Times New Roman" w:hAnsi="Times New Roman" w:cs="Times New Roman"/>
          <w:sz w:val="24"/>
          <w:szCs w:val="24"/>
        </w:rPr>
        <w:t>Commercially</w:t>
      </w:r>
      <w:proofErr w:type="gram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available software </w:t>
      </w:r>
    </w:p>
    <w:p w:rsidR="00DF6EE7" w:rsidRDefault="004B185C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846A47" w:rsidRPr="000071D9">
        <w:rPr>
          <w:rFonts w:ascii="Times New Roman" w:hAnsi="Times New Roman" w:cs="Times New Roman"/>
          <w:sz w:val="24"/>
          <w:szCs w:val="24"/>
        </w:rPr>
        <w:t>packages</w:t>
      </w:r>
      <w:proofErr w:type="gram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0071D9">
        <w:rPr>
          <w:rFonts w:ascii="Times New Roman" w:hAnsi="Times New Roman" w:cs="Times New Roman"/>
          <w:sz w:val="24"/>
          <w:szCs w:val="24"/>
        </w:rPr>
        <w:t>Packages</w:t>
      </w:r>
    </w:p>
    <w:p w:rsidR="00846A47" w:rsidRDefault="00846A47" w:rsidP="004B185C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071D9">
        <w:rPr>
          <w:rFonts w:ascii="Times New Roman" w:hAnsi="Times New Roman" w:cs="Times New Roman"/>
          <w:bCs/>
          <w:sz w:val="24"/>
          <w:szCs w:val="24"/>
        </w:rPr>
        <w:t>(OR)</w:t>
      </w:r>
    </w:p>
    <w:p w:rsidR="00846A47" w:rsidRPr="000071D9" w:rsidRDefault="004B185C" w:rsidP="004B185C">
      <w:pPr>
        <w:ind w:left="432" w:hanging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9.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 xml:space="preserve">For a non-linear spring setup shown in figure 3, the force </w:t>
      </w:r>
      <w:proofErr w:type="gramStart"/>
      <w:r w:rsidR="00846A47" w:rsidRPr="000071D9">
        <w:rPr>
          <w:rFonts w:ascii="Times New Roman" w:hAnsi="Times New Roman" w:cs="Times New Roman"/>
          <w:sz w:val="24"/>
          <w:szCs w:val="24"/>
        </w:rPr>
        <w:t>deflection  characteristics</w:t>
      </w:r>
      <w:proofErr w:type="gram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 are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46A47" w:rsidRPr="000071D9">
        <w:rPr>
          <w:rFonts w:ascii="Times New Roman" w:hAnsi="Times New Roman" w:cs="Times New Roman"/>
          <w:sz w:val="24"/>
          <w:szCs w:val="24"/>
        </w:rPr>
        <w:t>given by</w:t>
      </w: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106680</wp:posOffset>
            </wp:positionV>
            <wp:extent cx="3200400" cy="1541145"/>
            <wp:effectExtent l="19050" t="0" r="0" b="0"/>
            <wp:wrapTight wrapText="bothSides">
              <wp:wrapPolygon edited="0">
                <wp:start x="-129" y="0"/>
                <wp:lineTo x="-129" y="21360"/>
                <wp:lineTo x="21600" y="21360"/>
                <wp:lineTo x="21600" y="0"/>
                <wp:lineTo x="-129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54000"/>
                    </a:blip>
                    <a:srcRect l="30223" r="21262" b="79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71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846A47" w:rsidRDefault="00846A47" w:rsidP="00846A47">
      <w:pPr>
        <w:rPr>
          <w:rFonts w:ascii="Times New Roman" w:hAnsi="Times New Roman" w:cs="Times New Roman"/>
          <w:sz w:val="24"/>
          <w:szCs w:val="24"/>
        </w:rPr>
      </w:pPr>
    </w:p>
    <w:p w:rsidR="003A3D74" w:rsidRDefault="003A3D74" w:rsidP="00846A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46A47" w:rsidRPr="000071D9" w:rsidRDefault="00846A47" w:rsidP="003A3D74">
      <w:pPr>
        <w:ind w:left="432"/>
        <w:rPr>
          <w:rFonts w:ascii="Times New Roman" w:hAnsi="Times New Roman" w:cs="Times New Roman"/>
          <w:sz w:val="24"/>
          <w:szCs w:val="24"/>
          <w:vertAlign w:val="superscript"/>
        </w:rPr>
      </w:pPr>
      <w:r w:rsidRPr="000071D9">
        <w:rPr>
          <w:rFonts w:ascii="Times New Roman" w:hAnsi="Times New Roman" w:cs="Times New Roman"/>
          <w:sz w:val="24"/>
          <w:szCs w:val="24"/>
        </w:rPr>
        <w:t>Spring 1   F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071D9">
        <w:rPr>
          <w:rFonts w:ascii="Times New Roman" w:hAnsi="Times New Roman" w:cs="Times New Roman"/>
          <w:sz w:val="24"/>
          <w:szCs w:val="24"/>
        </w:rPr>
        <w:t xml:space="preserve"> = 598x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071D9">
        <w:rPr>
          <w:rFonts w:ascii="Times New Roman" w:hAnsi="Times New Roman" w:cs="Times New Roman"/>
          <w:sz w:val="24"/>
          <w:szCs w:val="24"/>
        </w:rPr>
        <w:t xml:space="preserve"> + 6060 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071D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846A47" w:rsidRPr="000071D9" w:rsidRDefault="00846A47" w:rsidP="003A3D74">
      <w:pPr>
        <w:ind w:left="432"/>
        <w:rPr>
          <w:rFonts w:ascii="Times New Roman" w:hAnsi="Times New Roman" w:cs="Times New Roman"/>
          <w:sz w:val="24"/>
          <w:szCs w:val="24"/>
        </w:rPr>
      </w:pPr>
      <w:r w:rsidRPr="000071D9">
        <w:rPr>
          <w:rFonts w:ascii="Times New Roman" w:hAnsi="Times New Roman" w:cs="Times New Roman"/>
          <w:sz w:val="24"/>
          <w:szCs w:val="24"/>
        </w:rPr>
        <w:t>Spring 2   F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071D9">
        <w:rPr>
          <w:rFonts w:ascii="Times New Roman" w:hAnsi="Times New Roman" w:cs="Times New Roman"/>
          <w:sz w:val="24"/>
          <w:szCs w:val="24"/>
        </w:rPr>
        <w:t xml:space="preserve"> = 657x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071D9">
        <w:rPr>
          <w:rFonts w:ascii="Times New Roman" w:hAnsi="Times New Roman" w:cs="Times New Roman"/>
          <w:sz w:val="24"/>
          <w:szCs w:val="24"/>
        </w:rPr>
        <w:t xml:space="preserve"> + 919 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071D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846A47" w:rsidRPr="000071D9" w:rsidRDefault="00846A47" w:rsidP="003A3D74">
      <w:pPr>
        <w:ind w:left="432"/>
        <w:rPr>
          <w:rFonts w:ascii="Times New Roman" w:hAnsi="Times New Roman" w:cs="Times New Roman"/>
          <w:sz w:val="24"/>
          <w:szCs w:val="24"/>
        </w:rPr>
      </w:pPr>
      <w:r w:rsidRPr="000071D9">
        <w:rPr>
          <w:rFonts w:ascii="Times New Roman" w:hAnsi="Times New Roman" w:cs="Times New Roman"/>
          <w:sz w:val="24"/>
          <w:szCs w:val="24"/>
        </w:rPr>
        <w:t>Spring 3   F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071D9">
        <w:rPr>
          <w:rFonts w:ascii="Times New Roman" w:hAnsi="Times New Roman" w:cs="Times New Roman"/>
          <w:sz w:val="24"/>
          <w:szCs w:val="24"/>
        </w:rPr>
        <w:t xml:space="preserve"> = 69x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071D9">
        <w:rPr>
          <w:rFonts w:ascii="Times New Roman" w:hAnsi="Times New Roman" w:cs="Times New Roman"/>
          <w:sz w:val="24"/>
          <w:szCs w:val="24"/>
        </w:rPr>
        <w:t xml:space="preserve"> + 196 x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071D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846A47" w:rsidRPr="000071D9" w:rsidRDefault="00846A47" w:rsidP="003A3D74">
      <w:pPr>
        <w:ind w:left="432"/>
        <w:rPr>
          <w:rFonts w:ascii="Times New Roman" w:hAnsi="Times New Roman" w:cs="Times New Roman"/>
          <w:sz w:val="24"/>
          <w:szCs w:val="24"/>
        </w:rPr>
      </w:pPr>
    </w:p>
    <w:p w:rsidR="00846A47" w:rsidRPr="000071D9" w:rsidRDefault="003A3D74" w:rsidP="003A3D74">
      <w:pPr>
        <w:ind w:left="4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loads are: </w:t>
      </w:r>
      <w:r w:rsidRPr="000071D9">
        <w:rPr>
          <w:rFonts w:ascii="Times New Roman" w:hAnsi="Times New Roman" w:cs="Times New Roman"/>
          <w:sz w:val="24"/>
          <w:szCs w:val="24"/>
        </w:rPr>
        <w:t>P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071D9">
        <w:rPr>
          <w:rFonts w:ascii="Times New Roman" w:hAnsi="Times New Roman" w:cs="Times New Roman"/>
          <w:sz w:val="24"/>
          <w:szCs w:val="24"/>
        </w:rPr>
        <w:t xml:space="preserve"> = -</w:t>
      </w:r>
      <w:proofErr w:type="gramStart"/>
      <w:r w:rsidRPr="000071D9">
        <w:rPr>
          <w:rFonts w:ascii="Times New Roman" w:hAnsi="Times New Roman" w:cs="Times New Roman"/>
          <w:sz w:val="24"/>
          <w:szCs w:val="24"/>
        </w:rPr>
        <w:t>120  and</w:t>
      </w:r>
      <w:proofErr w:type="gramEnd"/>
      <w:r w:rsidRPr="000071D9">
        <w:rPr>
          <w:rFonts w:ascii="Times New Roman" w:hAnsi="Times New Roman" w:cs="Times New Roman"/>
          <w:sz w:val="24"/>
          <w:szCs w:val="24"/>
        </w:rPr>
        <w:t xml:space="preserve"> P</w:t>
      </w:r>
      <w:r w:rsidRPr="000071D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071D9">
        <w:rPr>
          <w:rFonts w:ascii="Times New Roman" w:hAnsi="Times New Roman" w:cs="Times New Roman"/>
          <w:sz w:val="24"/>
          <w:szCs w:val="24"/>
        </w:rPr>
        <w:t xml:space="preserve"> = 398.</w:t>
      </w:r>
      <w:r w:rsidRPr="000071D9">
        <w:rPr>
          <w:rFonts w:ascii="Times New Roman" w:hAnsi="Times New Roman" w:cs="Times New Roman"/>
          <w:sz w:val="24"/>
          <w:szCs w:val="24"/>
        </w:rPr>
        <w:tab/>
      </w:r>
      <w:r w:rsidR="00846A47" w:rsidRPr="000071D9">
        <w:rPr>
          <w:rFonts w:ascii="Times New Roman" w:hAnsi="Times New Roman" w:cs="Times New Roman"/>
          <w:sz w:val="24"/>
          <w:szCs w:val="24"/>
        </w:rPr>
        <w:t>Find the deflection in spring 1</w:t>
      </w:r>
      <w:proofErr w:type="gramStart"/>
      <w:r w:rsidR="00846A47" w:rsidRPr="000071D9">
        <w:rPr>
          <w:rFonts w:ascii="Times New Roman" w:hAnsi="Times New Roman" w:cs="Times New Roman"/>
          <w:sz w:val="24"/>
          <w:szCs w:val="24"/>
        </w:rPr>
        <w:t>,2</w:t>
      </w:r>
      <w:proofErr w:type="gram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and  3  by using Modified Newton-</w:t>
      </w:r>
      <w:proofErr w:type="spellStart"/>
      <w:r w:rsidR="00846A47" w:rsidRPr="000071D9">
        <w:rPr>
          <w:rFonts w:ascii="Times New Roman" w:hAnsi="Times New Roman" w:cs="Times New Roman"/>
          <w:sz w:val="24"/>
          <w:szCs w:val="24"/>
        </w:rPr>
        <w:t>Raphson</w:t>
      </w:r>
      <w:proofErr w:type="spellEnd"/>
      <w:r w:rsidR="00846A47" w:rsidRPr="000071D9">
        <w:rPr>
          <w:rFonts w:ascii="Times New Roman" w:hAnsi="Times New Roman" w:cs="Times New Roman"/>
          <w:sz w:val="24"/>
          <w:szCs w:val="24"/>
        </w:rPr>
        <w:t xml:space="preserve"> Method.  </w:t>
      </w:r>
    </w:p>
    <w:sectPr w:rsidR="00846A47" w:rsidRPr="000071D9" w:rsidSect="00D744A3">
      <w:pgSz w:w="11906" w:h="16838" w:code="9"/>
      <w:pgMar w:top="432" w:right="1008" w:bottom="288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4"/>
  <w:proofState w:spelling="clean" w:grammar="clean"/>
  <w:defaultTabStop w:val="432"/>
  <w:characterSpacingControl w:val="doNotCompress"/>
  <w:compat>
    <w:useFELayout/>
  </w:compat>
  <w:rsids>
    <w:rsidRoot w:val="008A12CC"/>
    <w:rsid w:val="0013242D"/>
    <w:rsid w:val="001923F3"/>
    <w:rsid w:val="00233A35"/>
    <w:rsid w:val="00253AD3"/>
    <w:rsid w:val="003A3D74"/>
    <w:rsid w:val="004B185C"/>
    <w:rsid w:val="004B25F6"/>
    <w:rsid w:val="006642D8"/>
    <w:rsid w:val="00707061"/>
    <w:rsid w:val="00846A47"/>
    <w:rsid w:val="00865B37"/>
    <w:rsid w:val="008A12CC"/>
    <w:rsid w:val="00902A0D"/>
    <w:rsid w:val="00A13CCC"/>
    <w:rsid w:val="00B77819"/>
    <w:rsid w:val="00C0100B"/>
    <w:rsid w:val="00C9785C"/>
    <w:rsid w:val="00D744A3"/>
    <w:rsid w:val="00DD13EC"/>
    <w:rsid w:val="00DF6EE7"/>
    <w:rsid w:val="00E118CE"/>
    <w:rsid w:val="00E41851"/>
    <w:rsid w:val="00EB2AEB"/>
    <w:rsid w:val="00F07C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A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8A12CC"/>
    <w:pPr>
      <w:jc w:val="center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TitleChar">
    <w:name w:val="Title Char"/>
    <w:basedOn w:val="DefaultParagraphFont"/>
    <w:link w:val="Title"/>
    <w:rsid w:val="008A12CC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A13CC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3242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24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oleObject" Target="embeddings/oleObject3.bin"/><Relationship Id="rId5" Type="http://schemas.openxmlformats.org/officeDocument/2006/relationships/image" Target="media/image2.png"/><Relationship Id="rId10" Type="http://schemas.openxmlformats.org/officeDocument/2006/relationships/image" Target="media/image5.wmf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358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Karunya University</Company>
  <LinksUpToDate>false</LinksUpToDate>
  <CharactersWithSpaces>2395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System</dc:creator>
  <cp:keywords/>
  <dc:description/>
  <cp:lastModifiedBy>COE</cp:lastModifiedBy>
  <cp:revision>16</cp:revision>
  <cp:lastPrinted>2011-05-04T05:00:00Z</cp:lastPrinted>
  <dcterms:created xsi:type="dcterms:W3CDTF">2010-10-19T09:26:00Z</dcterms:created>
  <dcterms:modified xsi:type="dcterms:W3CDTF">2011-05-04T05:01:00Z</dcterms:modified>
</cp:coreProperties>
</file>